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_rels/fontTable.xml.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styles.xml" ContentType="application/vnd.openxmlformats-officedocument.wordprocessingml.styles+xml"/>
  <Override PartName="/word/footer6.xml" ContentType="application/vnd.openxmlformats-officedocument.wordprocessingml.footer+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5.xml" ContentType="application/vnd.openxmlformats-officedocument.wordprocessingml.footer+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11.png" ContentType="image/png"/>
  <Override PartName="/word/media/image17.png" ContentType="image/png"/>
  <Override PartName="/word/media/image8.png" ContentType="image/png"/>
  <Override PartName="/word/media/image12.png" ContentType="image/png"/>
  <Override PartName="/word/media/image3.png" ContentType="image/png"/>
  <Override PartName="/word/media/image18.png" ContentType="image/png"/>
  <Override PartName="/word/media/image9.png" ContentType="image/png"/>
  <Override PartName="/word/media/image13.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34.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20.png" ContentType="image/png"/>
  <Override PartName="/word/media/image2.jpeg" ContentType="image/jpeg"/>
  <Override PartName="/word/media/image19.png" ContentType="image/png"/>
  <Override PartName="/word/media/image21.png" ContentType="image/png"/>
  <Override PartName="/word/media/image22.png" ContentType="image/png"/>
  <Override PartName="/word/media/image23.png" ContentType="image/png"/>
  <Override PartName="/word/media/image24.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360" w:before="240" w:after="240"/>
        <w:jc w:val="center"/>
        <w:rPr>
          <w:rFonts w:ascii="Times New Roman" w:hAnsi="Times New Roman" w:eastAsia="Times New Roman" w:cs="Times New Roman"/>
          <w:b/>
          <w:sz w:val="28"/>
          <w:szCs w:val="28"/>
          <w:shd w:fill="FFFFFF" w:val="clear"/>
        </w:rPr>
      </w:pPr>
      <w:r>
        <w:rPr>
          <w:rFonts w:eastAsia="Times New Roman" w:cs="Times New Roman" w:ascii="Times New Roman" w:hAnsi="Times New Roman"/>
          <w:b/>
          <w:sz w:val="28"/>
          <w:szCs w:val="28"/>
          <w:shd w:fill="FFFFFF" w:val="clear"/>
        </w:rPr>
        <w:t>MACHINE LEARNING BASED CHRONIC KIDNEY DISEASE PREDICTION WITH SMART WEB APPLICATION</w:t>
      </w:r>
    </w:p>
    <w:p>
      <w:pPr>
        <w:pStyle w:val="normal1"/>
        <w:spacing w:lineRule="auto" w:line="360" w:before="240" w:after="240"/>
        <w:jc w:val="center"/>
        <w:rPr>
          <w:rFonts w:ascii="Times New Roman" w:hAnsi="Times New Roman" w:eastAsia="Times New Roman" w:cs="Times New Roman"/>
          <w:b/>
          <w:i/>
          <w:i/>
          <w:sz w:val="24"/>
          <w:szCs w:val="24"/>
          <w:shd w:fill="FFFFFF" w:val="clear"/>
        </w:rPr>
      </w:pPr>
      <w:r>
        <w:rPr>
          <w:rFonts w:eastAsia="Times New Roman" w:cs="Times New Roman" w:ascii="Times New Roman" w:hAnsi="Times New Roman"/>
          <w:b/>
          <w:i/>
          <w:sz w:val="24"/>
          <w:szCs w:val="24"/>
          <w:shd w:fill="FFFFFF" w:val="clear"/>
        </w:rPr>
      </w:r>
    </w:p>
    <w:p>
      <w:pPr>
        <w:pStyle w:val="normal1"/>
        <w:jc w:val="center"/>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Report submitted to the SASTRA Deemed to be University</w:t>
      </w:r>
    </w:p>
    <w:p>
      <w:pPr>
        <w:pStyle w:val="normal1"/>
        <w:jc w:val="center"/>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as the requirement for the course</w:t>
      </w:r>
    </w:p>
    <w:p>
      <w:pPr>
        <w:pStyle w:val="normal1"/>
        <w:jc w:val="center"/>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normal1"/>
        <w:jc w:val="center"/>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normal1"/>
        <w:jc w:val="center"/>
        <w:rPr>
          <w:rFonts w:ascii="Times New Roman" w:hAnsi="Times New Roman" w:eastAsia="Times New Roman" w:cs="Times New Roman"/>
          <w:sz w:val="28"/>
          <w:szCs w:val="28"/>
        </w:rPr>
      </w:pPr>
      <w:r>
        <w:rPr>
          <w:rFonts w:eastAsia="Times New Roman" w:cs="Times New Roman" w:ascii="Times New Roman" w:hAnsi="Times New Roman"/>
          <w:b/>
          <w:sz w:val="28"/>
          <w:szCs w:val="28"/>
        </w:rPr>
        <w:t>CSE425</w:t>
      </w:r>
      <w:r>
        <w:rPr>
          <w:rFonts w:eastAsia="Times New Roman" w:cs="Times New Roman" w:ascii="Times New Roman" w:hAnsi="Times New Roman"/>
          <w:b/>
          <w:sz w:val="28"/>
          <w:szCs w:val="28"/>
        </w:rPr>
        <w:t xml:space="preserve"> - MACHINE LEARNING ESSENTIALS PROJECT</w:t>
      </w:r>
      <w:r>
        <w:rPr>
          <w:rFonts w:eastAsia="Times New Roman" w:cs="Times New Roman" w:ascii="Times New Roman" w:hAnsi="Times New Roman"/>
          <w:sz w:val="28"/>
          <w:szCs w:val="28"/>
        </w:rPr>
        <w:t xml:space="preserve"> </w:t>
      </w:r>
    </w:p>
    <w:p>
      <w:pPr>
        <w:pStyle w:val="normal1"/>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jc w:val="center"/>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normal1"/>
        <w:jc w:val="center"/>
        <w:rPr>
          <w:rFonts w:ascii="Times New Roman" w:hAnsi="Times New Roman" w:eastAsia="Times New Roman" w:cs="Times New Roman"/>
          <w:i/>
          <w:i/>
          <w:sz w:val="24"/>
          <w:szCs w:val="24"/>
        </w:rPr>
      </w:pPr>
      <w:r>
        <w:rPr>
          <w:rFonts w:eastAsia="Times New Roman" w:cs="Times New Roman" w:ascii="Times New Roman" w:hAnsi="Times New Roman"/>
          <w:i/>
          <w:sz w:val="24"/>
          <w:szCs w:val="24"/>
        </w:rPr>
        <w:t>Submitted by</w:t>
      </w:r>
    </w:p>
    <w:p>
      <w:pPr>
        <w:pStyle w:val="normal1"/>
        <w:jc w:val="center"/>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normal1"/>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SANJAI S</w:t>
      </w:r>
    </w:p>
    <w:p>
      <w:pPr>
        <w:pStyle w:val="normal1"/>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(12</w:t>
      </w:r>
      <w:r>
        <w:rPr>
          <w:rFonts w:eastAsia="Times New Roman" w:cs="Times New Roman" w:ascii="Times New Roman" w:hAnsi="Times New Roman"/>
          <w:b/>
          <w:sz w:val="24"/>
          <w:szCs w:val="24"/>
        </w:rPr>
        <w:t>6018042</w:t>
      </w:r>
      <w:r>
        <w:rPr>
          <w:rFonts w:eastAsia="Times New Roman" w:cs="Times New Roman" w:ascii="Times New Roman" w:hAnsi="Times New Roman"/>
          <w:b/>
          <w:sz w:val="24"/>
          <w:szCs w:val="24"/>
        </w:rPr>
        <w:t xml:space="preserve">, B.TECH </w:t>
      </w:r>
      <w:r>
        <w:rPr>
          <w:rFonts w:eastAsia="Times New Roman" w:cs="Times New Roman" w:ascii="Times New Roman" w:hAnsi="Times New Roman"/>
          <w:b/>
          <w:sz w:val="24"/>
          <w:szCs w:val="24"/>
        </w:rPr>
        <w:t>COMPUTER SCIENCE AND BUSINESS SYSTEMS</w:t>
      </w:r>
      <w:r>
        <w:rPr>
          <w:rFonts w:eastAsia="Times New Roman" w:cs="Times New Roman" w:ascii="Times New Roman" w:hAnsi="Times New Roman"/>
          <w:b/>
          <w:sz w:val="24"/>
          <w:szCs w:val="24"/>
        </w:rPr>
        <w:t>)</w:t>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t>November</w:t>
      </w:r>
      <w:r>
        <w:rPr>
          <w:rFonts w:eastAsia="Times New Roman" w:cs="Times New Roman" w:ascii="Times New Roman" w:hAnsi="Times New Roman"/>
          <w:b/>
          <w:sz w:val="32"/>
          <w:szCs w:val="32"/>
        </w:rPr>
        <w:t xml:space="preserve"> 2025</w:t>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mc:AlternateContent>
          <mc:Choice Requires="wps">
            <w:drawing>
              <wp:anchor behindDoc="0" distT="0" distB="0" distL="0" distR="0" simplePos="0" locked="0" layoutInCell="1" allowOverlap="1" relativeHeight="34">
                <wp:simplePos x="0" y="0"/>
                <wp:positionH relativeFrom="column">
                  <wp:posOffset>-233045</wp:posOffset>
                </wp:positionH>
                <wp:positionV relativeFrom="paragraph">
                  <wp:posOffset>81280</wp:posOffset>
                </wp:positionV>
                <wp:extent cx="6725285" cy="1481455"/>
                <wp:effectExtent l="0" t="0" r="0" b="0"/>
                <wp:wrapNone/>
                <wp:docPr id="1" name="Google Shape;104;p25"/>
                <a:graphic xmlns:a="http://schemas.openxmlformats.org/drawingml/2006/main">
                  <a:graphicData uri="http://schemas.openxmlformats.org/drawingml/2006/picture">
                    <pic:pic xmlns:pic="http://schemas.openxmlformats.org/drawingml/2006/picture">
                      <pic:nvPicPr>
                        <pic:cNvPr id="2" name="Google Shape;104;p25" descr=""/>
                        <pic:cNvPicPr/>
                      </pic:nvPicPr>
                      <pic:blipFill>
                        <a:blip r:embed="rId2"/>
                        <a:stretch/>
                      </pic:blipFill>
                      <pic:spPr>
                        <a:xfrm>
                          <a:off x="0" y="0"/>
                          <a:ext cx="6725160" cy="148140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oogle Shape;104;p25" stroked="f" o:allowincell="f" style="position:absolute;margin-left:-18.35pt;margin-top:6.4pt;width:529.5pt;height:116.6pt;mso-wrap-style:none;v-text-anchor:middle" type="_x0000_t75">
                <v:imagedata r:id="rId3" o:detectmouseclick="t"/>
                <v:stroke color="#3465a4" joinstyle="round" endcap="flat"/>
                <w10:wrap type="none"/>
              </v:shape>
            </w:pict>
          </mc:Fallback>
        </mc:AlternateContent>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
    </w:p>
    <w:p>
      <w:pPr>
        <w:pStyle w:val="normal1"/>
        <w:spacing w:lineRule="auto" w:line="276"/>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SCHOOL OF COMPUTING</w:t>
      </w:r>
    </w:p>
    <w:p>
      <w:pPr>
        <w:pStyle w:val="normal1"/>
        <w:spacing w:lineRule="auto" w:line="276"/>
        <w:jc w:val="left"/>
        <w:rPr>
          <w:rFonts w:ascii="Times New Roman" w:hAnsi="Times New Roman" w:eastAsia="Times New Roman" w:cs="Times New Roman"/>
          <w:b/>
          <w:sz w:val="24"/>
          <w:szCs w:val="24"/>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24"/>
          <w:szCs w:val="24"/>
        </w:rPr>
        <w:t>THANJAVUR, TAMIL NADU, INDIA - 613 401</w:t>
      </w:r>
    </w:p>
    <w:p>
      <w:pPr>
        <w:pStyle w:val="normal1"/>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mc:AlternateContent>
          <mc:Choice Requires="wps">
            <w:drawing>
              <wp:anchor behindDoc="0" distT="0" distB="0" distL="0" distR="0" simplePos="0" locked="0" layoutInCell="1" allowOverlap="1" relativeHeight="35">
                <wp:simplePos x="0" y="0"/>
                <wp:positionH relativeFrom="column">
                  <wp:posOffset>471170</wp:posOffset>
                </wp:positionH>
                <wp:positionV relativeFrom="paragraph">
                  <wp:posOffset>-544830</wp:posOffset>
                </wp:positionV>
                <wp:extent cx="5573395" cy="987425"/>
                <wp:effectExtent l="0" t="0" r="0" b="0"/>
                <wp:wrapNone/>
                <wp:docPr id="3" name="Google Shape;104;p 1"/>
                <a:graphic xmlns:a="http://schemas.openxmlformats.org/drawingml/2006/main">
                  <a:graphicData uri="http://schemas.openxmlformats.org/drawingml/2006/picture">
                    <pic:pic xmlns:pic="http://schemas.openxmlformats.org/drawingml/2006/picture">
                      <pic:nvPicPr>
                        <pic:cNvPr id="4" name="Google Shape;104;p 1" descr=""/>
                        <pic:cNvPicPr/>
                      </pic:nvPicPr>
                      <pic:blipFill>
                        <a:blip r:embed="rId4"/>
                        <a:stretch/>
                      </pic:blipFill>
                      <pic:spPr>
                        <a:xfrm>
                          <a:off x="0" y="0"/>
                          <a:ext cx="5573520" cy="987480"/>
                        </a:xfrm>
                        <a:prstGeom prst="rect">
                          <a:avLst/>
                        </a:prstGeom>
                        <a:ln w="0">
                          <a:noFill/>
                        </a:ln>
                      </pic:spPr>
                    </pic:pic>
                  </a:graphicData>
                </a:graphic>
              </wp:anchor>
            </w:drawing>
          </mc:Choice>
          <mc:Fallback>
            <w:pict>
              <v:shape id="shape_0" ID="Google Shape;104;p 1" stroked="f" o:allowincell="f" style="position:absolute;margin-left:37.1pt;margin-top:-42.9pt;width:438.8pt;height:77.7pt;mso-wrap-style:none;v-text-anchor:middle" type="_x0000_t75">
                <v:imagedata r:id="rId5" o:detectmouseclick="t"/>
                <v:stroke color="#3465a4" joinstyle="round" endcap="flat"/>
                <w10:wrap type="none"/>
              </v:shape>
            </w:pict>
          </mc:Fallback>
        </mc:AlternateContent>
      </w:r>
    </w:p>
    <w:p>
      <w:pPr>
        <w:pStyle w:val="normal1"/>
        <w:jc w:val="center"/>
        <w:rPr>
          <w:rFonts w:ascii="Times New Roman" w:hAnsi="Times New Roman" w:eastAsia="Times New Roman" w:cs="Times New Roman"/>
          <w:b/>
          <w:sz w:val="24"/>
          <w:szCs w:val="24"/>
        </w:rPr>
      </w:pPr>
      <w:r>
        <w:rPr/>
      </w:r>
    </w:p>
    <w:p>
      <w:pPr>
        <w:pStyle w:val="normal1"/>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59" w:before="0" w:after="217"/>
        <w:ind w:hanging="0" w:left="505" w:right="498"/>
        <w:jc w:val="center"/>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SCHOOL OF COMPUTING  </w:t>
      </w:r>
    </w:p>
    <w:p>
      <w:pPr>
        <w:pStyle w:val="normal1"/>
        <w:spacing w:lineRule="auto" w:line="259" w:before="0" w:after="217"/>
        <w:ind w:hanging="0" w:left="505" w:right="497"/>
        <w:jc w:val="center"/>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THANJAVUR – 613 401 </w:t>
      </w:r>
    </w:p>
    <w:p>
      <w:pPr>
        <w:pStyle w:val="normal1"/>
        <w:spacing w:lineRule="auto" w:line="259" w:before="0" w:after="216"/>
        <w:ind w:hanging="0" w:left="56"/>
        <w:jc w:val="center"/>
        <w:rPr>
          <w:rFonts w:ascii="Times New Roman" w:hAnsi="Times New Roman" w:eastAsia="Times New Roman" w:cs="Times New Roman"/>
          <w:sz w:val="24"/>
          <w:szCs w:val="24"/>
        </w:rPr>
      </w:pPr>
      <w:r>
        <w:rPr/>
      </w:r>
    </w:p>
    <w:p>
      <w:pPr>
        <w:pStyle w:val="normal1"/>
        <w:spacing w:lineRule="auto" w:line="259" w:before="0" w:after="216"/>
        <w:ind w:hanging="0" w:left="56"/>
        <w:jc w:val="center"/>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 </w:t>
      </w:r>
    </w:p>
    <w:p>
      <w:pPr>
        <w:pStyle w:val="Heading1"/>
        <w:rPr/>
      </w:pPr>
      <w:bookmarkStart w:id="0" w:name="_8dc1dhhs4n8m"/>
      <w:bookmarkEnd w:id="0"/>
      <w:r>
        <w:rPr>
          <w:rFonts w:eastAsia="Times New Roman" w:cs="Times New Roman" w:ascii="Times New Roman" w:hAnsi="Times New Roman"/>
          <w:b/>
          <w:sz w:val="24"/>
          <w:szCs w:val="24"/>
          <w:u w:val="single"/>
        </w:rPr>
        <w:t>Bonafide Certificate</w:t>
      </w:r>
      <w:r>
        <w:rPr>
          <w:rFonts w:eastAsia="Times New Roman" w:cs="Times New Roman" w:ascii="Times New Roman" w:hAnsi="Times New Roman"/>
          <w:b/>
          <w:sz w:val="24"/>
          <w:szCs w:val="24"/>
        </w:rPr>
        <w:t xml:space="preserve">  </w:t>
      </w:r>
    </w:p>
    <w:p>
      <w:pPr>
        <w:pStyle w:val="normal1"/>
        <w:spacing w:lineRule="auto" w:line="357" w:before="0" w:after="236"/>
        <w:ind w:firstLine="720" w:left="-1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This is to certify that the report titled “</w:t>
      </w:r>
      <w:r>
        <w:rPr>
          <w:rFonts w:eastAsia="Times New Roman" w:cs="Times New Roman" w:ascii="Times New Roman" w:hAnsi="Times New Roman"/>
          <w:b/>
          <w:sz w:val="24"/>
          <w:szCs w:val="24"/>
        </w:rPr>
        <w:t>Machine Learning Based Chronic Kidney Disease Prediction with Smart Web Application</w:t>
      </w:r>
      <w:r>
        <w:rPr>
          <w:rFonts w:eastAsia="Times New Roman" w:cs="Times New Roman" w:ascii="Times New Roman" w:hAnsi="Times New Roman"/>
          <w:sz w:val="24"/>
          <w:szCs w:val="24"/>
        </w:rPr>
        <w:t>” submitted as a requirement for the course,</w:t>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CSE425</w:t>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8"/>
          <w:szCs w:val="28"/>
        </w:rPr>
        <w:t>MACHINE LEARNING ESSENTIALS</w:t>
      </w:r>
      <w:r>
        <w:rPr>
          <w:rFonts w:eastAsia="Times New Roman" w:cs="Times New Roman" w:ascii="Times New Roman" w:hAnsi="Times New Roman"/>
          <w:b/>
          <w:sz w:val="24"/>
          <w:szCs w:val="24"/>
        </w:rPr>
        <w:t xml:space="preserve"> PROJECT </w:t>
      </w:r>
      <w:r>
        <w:rPr>
          <w:rFonts w:eastAsia="Times New Roman" w:cs="Times New Roman" w:ascii="Times New Roman" w:hAnsi="Times New Roman"/>
          <w:sz w:val="24"/>
          <w:szCs w:val="24"/>
        </w:rPr>
        <w:t xml:space="preserve">for B. Tech is a bonafide record of the work done by </w:t>
      </w:r>
      <w:r>
        <w:rPr>
          <w:rFonts w:eastAsia="Times New Roman" w:cs="Times New Roman" w:ascii="Times New Roman" w:hAnsi="Times New Roman"/>
          <w:b/>
          <w:sz w:val="24"/>
          <w:szCs w:val="24"/>
        </w:rPr>
        <w:t>M</w:t>
      </w:r>
      <w:r>
        <w:rPr>
          <w:rFonts w:eastAsia="Times New Roman" w:cs="Times New Roman" w:ascii="Times New Roman" w:hAnsi="Times New Roman"/>
          <w:b/>
          <w:sz w:val="24"/>
          <w:szCs w:val="24"/>
        </w:rPr>
        <w:t>r</w:t>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Sanjai S</w:t>
      </w:r>
      <w:r>
        <w:rPr>
          <w:rFonts w:eastAsia="Times New Roman" w:cs="Times New Roman" w:ascii="Times New Roman" w:hAnsi="Times New Roman"/>
          <w:b/>
          <w:sz w:val="24"/>
          <w:szCs w:val="24"/>
        </w:rPr>
        <w:t xml:space="preserve"> (Reg. No. </w:t>
      </w:r>
      <w:r>
        <w:rPr>
          <w:rFonts w:eastAsia="Times New Roman" w:cs="Times New Roman" w:ascii="Times New Roman" w:hAnsi="Times New Roman"/>
          <w:b/>
          <w:sz w:val="24"/>
          <w:szCs w:val="24"/>
        </w:rPr>
        <w:t>126018042</w:t>
      </w:r>
      <w:r>
        <w:rPr>
          <w:rFonts w:eastAsia="Times New Roman" w:cs="Times New Roman" w:ascii="Times New Roman" w:hAnsi="Times New Roman"/>
          <w:b/>
          <w:sz w:val="24"/>
          <w:szCs w:val="24"/>
        </w:rPr>
        <w:t xml:space="preserve">, B. Tech </w:t>
      </w:r>
      <w:r>
        <w:rPr>
          <w:rFonts w:eastAsia="Times New Roman" w:cs="Times New Roman" w:ascii="Times New Roman" w:hAnsi="Times New Roman"/>
          <w:b/>
          <w:sz w:val="24"/>
          <w:szCs w:val="24"/>
        </w:rPr>
        <w:t>Computer Science and Business Systems</w:t>
      </w:r>
      <w:r>
        <w:rPr>
          <w:rFonts w:eastAsia="Times New Roman" w:cs="Times New Roman" w:ascii="Times New Roman" w:hAnsi="Times New Roman"/>
          <w:b/>
          <w:sz w:val="24"/>
          <w:szCs w:val="24"/>
        </w:rPr>
        <w:t xml:space="preserve">), </w:t>
      </w:r>
      <w:r>
        <w:rPr>
          <w:rFonts w:eastAsia="Times New Roman" w:cs="Times New Roman" w:ascii="Times New Roman" w:hAnsi="Times New Roman"/>
          <w:sz w:val="24"/>
          <w:szCs w:val="24"/>
        </w:rPr>
        <w:t>during the academic year 202</w:t>
      </w:r>
      <w:r>
        <w:rPr>
          <w:rFonts w:eastAsia="Times New Roman" w:cs="Times New Roman" w:ascii="Times New Roman" w:hAnsi="Times New Roman"/>
          <w:sz w:val="24"/>
          <w:szCs w:val="24"/>
        </w:rPr>
        <w:t>5-2026</w:t>
      </w:r>
      <w:r>
        <w:rPr>
          <w:rFonts w:eastAsia="Times New Roman" w:cs="Times New Roman" w:ascii="Times New Roman" w:hAnsi="Times New Roman"/>
          <w:sz w:val="24"/>
          <w:szCs w:val="24"/>
        </w:rPr>
        <w:t xml:space="preserve">, in the School of Computing, under my supervision. </w:t>
      </w:r>
    </w:p>
    <w:p>
      <w:pPr>
        <w:pStyle w:val="normal1"/>
        <w:spacing w:lineRule="auto" w:line="357" w:before="0" w:after="236"/>
        <w:ind w:firstLine="720" w:left="-15"/>
        <w:jc w:val="both"/>
        <w:rPr>
          <w:rFonts w:ascii="Times New Roman" w:hAnsi="Times New Roman" w:eastAsia="Times New Roman" w:cs="Times New Roman"/>
          <w:sz w:val="24"/>
          <w:szCs w:val="24"/>
        </w:rPr>
      </w:pPr>
      <w:r>
        <w:rPr/>
      </w:r>
    </w:p>
    <w:p>
      <w:pPr>
        <w:pStyle w:val="normal1"/>
        <w:spacing w:lineRule="auto" w:line="357" w:before="0" w:after="236"/>
        <w:ind w:firstLine="720" w:left="-15"/>
        <w:jc w:val="both"/>
        <w:rPr>
          <w:rFonts w:ascii="Times New Roman" w:hAnsi="Times New Roman" w:eastAsia="Times New Roman" w:cs="Times New Roman"/>
          <w:sz w:val="24"/>
          <w:szCs w:val="24"/>
        </w:rPr>
      </w:pPr>
      <w:r>
        <w:rPr/>
      </w:r>
    </w:p>
    <w:p>
      <w:pPr>
        <w:pStyle w:val="normal1"/>
        <w:spacing w:lineRule="auto" w:line="259" w:before="0" w:after="108"/>
        <w:rPr>
          <w:rFonts w:ascii="Times New Roman" w:hAnsi="Times New Roman" w:eastAsia="Times New Roman" w:cs="Times New Roman"/>
          <w:sz w:val="24"/>
          <w:szCs w:val="24"/>
        </w:rPr>
      </w:pPr>
      <w:r>
        <w:rPr>
          <w:rFonts w:eastAsia="Times New Roman" w:cs="Times New Roman" w:ascii="Times New Roman" w:hAnsi="Times New Roman"/>
          <w:sz w:val="24"/>
          <w:szCs w:val="24"/>
        </w:rPr>
        <w:drawing>
          <wp:anchor behindDoc="0" distT="0" distB="0" distL="0" distR="0" simplePos="0" locked="0" layoutInCell="0" allowOverlap="1" relativeHeight="36">
            <wp:simplePos x="0" y="0"/>
            <wp:positionH relativeFrom="column">
              <wp:posOffset>2441575</wp:posOffset>
            </wp:positionH>
            <wp:positionV relativeFrom="paragraph">
              <wp:posOffset>14605</wp:posOffset>
            </wp:positionV>
            <wp:extent cx="1466850" cy="50546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1466850" cy="505460"/>
                    </a:xfrm>
                    <a:prstGeom prst="rect">
                      <a:avLst/>
                    </a:prstGeom>
                  </pic:spPr>
                </pic:pic>
              </a:graphicData>
            </a:graphic>
          </wp:anchor>
        </w:drawing>
      </w:r>
      <w:r>
        <w:rPr>
          <w:rFonts w:eastAsia="Times New Roman" w:cs="Times New Roman" w:ascii="Times New Roman" w:hAnsi="Times New Roman"/>
          <w:sz w:val="24"/>
          <w:szCs w:val="24"/>
        </w:rPr>
        <w:t xml:space="preserve"> </w:t>
      </w:r>
    </w:p>
    <w:p>
      <w:pPr>
        <w:pStyle w:val="normal1"/>
        <w:spacing w:lineRule="auto" w:line="264" w:before="0" w:after="76"/>
        <w:ind w:hanging="0" w:left="-5"/>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Signature of Project Supervisor :  </w:t>
      </w:r>
    </w:p>
    <w:p>
      <w:pPr>
        <w:pStyle w:val="normal1"/>
        <w:spacing w:lineRule="auto" w:line="264" w:before="0" w:after="76"/>
        <w:ind w:hanging="0" w:left="-5"/>
        <w:jc w:val="both"/>
        <w:rPr>
          <w:rFonts w:ascii="Times New Roman" w:hAnsi="Times New Roman" w:eastAsia="Times New Roman" w:cs="Times New Roman"/>
          <w:sz w:val="24"/>
          <w:szCs w:val="24"/>
        </w:rPr>
      </w:pPr>
      <w:r>
        <w:rPr/>
      </w:r>
    </w:p>
    <w:p>
      <w:pPr>
        <w:pStyle w:val="normal1"/>
        <w:spacing w:lineRule="auto" w:line="264" w:before="0" w:after="210"/>
        <w:ind w:hanging="0" w:left="-5"/>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Name with Affiliation                  :    Dr. </w:t>
      </w:r>
      <w:r>
        <w:rPr>
          <w:rFonts w:eastAsia="Times New Roman" w:cs="Times New Roman" w:ascii="Times New Roman" w:hAnsi="Times New Roman"/>
          <w:b/>
          <w:sz w:val="24"/>
          <w:szCs w:val="24"/>
        </w:rPr>
        <w:t>Vidivelli S</w:t>
      </w:r>
      <w:r>
        <w:rPr>
          <w:rFonts w:eastAsia="Times New Roman" w:cs="Times New Roman" w:ascii="Times New Roman" w:hAnsi="Times New Roman"/>
          <w:sz w:val="24"/>
          <w:szCs w:val="24"/>
        </w:rPr>
        <w:t xml:space="preserve">, Asst. Professor-II, SoC </w:t>
      </w:r>
    </w:p>
    <w:p>
      <w:pPr>
        <w:pStyle w:val="normal1"/>
        <w:spacing w:lineRule="auto" w:line="444" w:before="0" w:after="137"/>
        <w:ind w:hanging="0" w:left="-5" w:right="427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Date                                               :    </w:t>
      </w:r>
      <w:r>
        <w:rPr>
          <w:rFonts w:eastAsia="Times New Roman" w:cs="Times New Roman" w:ascii="Times New Roman" w:hAnsi="Times New Roman"/>
          <w:sz w:val="24"/>
          <w:szCs w:val="24"/>
        </w:rPr>
        <w:t xml:space="preserve"> </w:t>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07.11.2025</w:t>
      </w:r>
    </w:p>
    <w:p>
      <w:pPr>
        <w:pStyle w:val="normal1"/>
        <w:spacing w:lineRule="auto" w:line="266" w:before="0" w:after="347"/>
        <w:ind w:hanging="0" w:left="-5" w:right="387"/>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Mini project </w:t>
      </w:r>
      <w:r>
        <w:rPr>
          <w:rFonts w:eastAsia="Times New Roman" w:cs="Times New Roman" w:ascii="Times New Roman" w:hAnsi="Times New Roman"/>
          <w:i/>
          <w:sz w:val="24"/>
          <w:szCs w:val="24"/>
        </w:rPr>
        <w:t>Viva voce</w:t>
      </w:r>
      <w:r>
        <w:rPr>
          <w:rFonts w:eastAsia="Times New Roman" w:cs="Times New Roman" w:ascii="Times New Roman" w:hAnsi="Times New Roman"/>
          <w:sz w:val="24"/>
          <w:szCs w:val="24"/>
        </w:rPr>
        <w:t xml:space="preserve"> held on   ___</w:t>
      </w:r>
      <w:r>
        <w:rPr>
          <w:rFonts w:eastAsia="Times New Roman" w:cs="Times New Roman" w:ascii="Times New Roman" w:hAnsi="Times New Roman"/>
          <w:sz w:val="24"/>
          <w:szCs w:val="24"/>
        </w:rPr>
        <w:t>10.11.2025</w:t>
      </w:r>
      <w:r>
        <w:rPr>
          <w:rFonts w:eastAsia="Times New Roman" w:cs="Times New Roman" w:ascii="Times New Roman" w:hAnsi="Times New Roman"/>
          <w:sz w:val="24"/>
          <w:szCs w:val="24"/>
        </w:rPr>
        <w:t xml:space="preserve">__ </w:t>
      </w:r>
    </w:p>
    <w:p>
      <w:pPr>
        <w:pStyle w:val="normal1"/>
        <w:spacing w:lineRule="auto" w:line="259" w:before="0" w:after="353"/>
        <w:rPr>
          <w:rFonts w:ascii="Times New Roman" w:hAnsi="Times New Roman" w:eastAsia="Times New Roman" w:cs="Times New Roman"/>
          <w:sz w:val="24"/>
          <w:szCs w:val="24"/>
        </w:rPr>
      </w:pPr>
      <w:r>
        <w:rPr/>
      </w:r>
    </w:p>
    <w:p>
      <w:pPr>
        <w:pStyle w:val="normal1"/>
        <w:spacing w:lineRule="auto" w:line="259" w:before="0" w:after="353"/>
        <w:rPr>
          <w:rFonts w:ascii="Times New Roman" w:hAnsi="Times New Roman" w:eastAsia="Times New Roman" w:cs="Times New Roman"/>
          <w:sz w:val="24"/>
          <w:szCs w:val="24"/>
        </w:rPr>
      </w:pPr>
      <w:r>
        <w:rPr/>
      </w:r>
    </w:p>
    <w:p>
      <w:pPr>
        <w:pStyle w:val="normal1"/>
        <w:spacing w:lineRule="auto" w:line="264" w:before="0" w:after="210"/>
        <w:ind w:hanging="0" w:left="73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Examiner 1                                                                                       </w:t>
      </w:r>
      <w:r>
        <w:rPr/>
        <w:t xml:space="preserve"> </w:t>
      </w:r>
      <w:r>
        <w:rPr>
          <w:rFonts w:eastAsia="Times New Roman" w:cs="Times New Roman" w:ascii="Times New Roman" w:hAnsi="Times New Roman"/>
          <w:b/>
          <w:sz w:val="24"/>
          <w:szCs w:val="24"/>
        </w:rPr>
        <w:t xml:space="preserve">Examiner 2 </w:t>
      </w:r>
    </w:p>
    <w:p>
      <w:pPr>
        <w:pStyle w:val="normal1"/>
        <w:spacing w:lineRule="auto" w:line="264" w:before="0" w:after="210"/>
        <w:ind w:hanging="0" w:left="73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1"/>
        <w:spacing w:lineRule="auto" w:line="264" w:before="0" w:after="210"/>
        <w:ind w:hanging="0" w:left="73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 xml:space="preserve">     </w:t>
      </w:r>
      <w:r>
        <w:rPr>
          <w:rFonts w:eastAsia="Times New Roman" w:cs="Times New Roman" w:ascii="Times New Roman" w:hAnsi="Times New Roman"/>
          <w:b/>
          <w:sz w:val="32"/>
          <w:szCs w:val="32"/>
        </w:rPr>
        <w:t xml:space="preserve"> Acknowledgements</w:t>
      </w:r>
      <w:r>
        <w:rPr>
          <w:rFonts w:eastAsia="Times New Roman" w:cs="Times New Roman" w:ascii="Times New Roman" w:hAnsi="Times New Roman"/>
          <w:sz w:val="24"/>
          <w:szCs w:val="24"/>
        </w:rPr>
        <w:t xml:space="preserve">  </w:t>
      </w:r>
    </w:p>
    <w:p>
      <w:pPr>
        <w:pStyle w:val="normal1"/>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We would like to thank our Honorable Chancellor </w:t>
      </w:r>
      <w:r>
        <w:rPr>
          <w:rFonts w:eastAsia="Times New Roman" w:cs="Times New Roman" w:ascii="Times New Roman" w:hAnsi="Times New Roman"/>
          <w:b/>
          <w:sz w:val="24"/>
          <w:szCs w:val="24"/>
        </w:rPr>
        <w:t xml:space="preserve">Prof. </w:t>
      </w:r>
      <w:r>
        <w:rPr>
          <w:rFonts w:eastAsia="Times New Roman" w:cs="Times New Roman" w:ascii="Times New Roman" w:hAnsi="Times New Roman"/>
          <w:b/>
          <w:sz w:val="24"/>
          <w:szCs w:val="24"/>
        </w:rPr>
        <w:t>S</w:t>
      </w:r>
      <w:r>
        <w:rPr>
          <w:rFonts w:eastAsia="Times New Roman" w:cs="Times New Roman" w:ascii="Times New Roman" w:hAnsi="Times New Roman"/>
          <w:b/>
          <w:sz w:val="24"/>
          <w:szCs w:val="24"/>
        </w:rPr>
        <w:t>. Sethuraman</w:t>
      </w:r>
      <w:r>
        <w:rPr>
          <w:rFonts w:eastAsia="Times New Roman" w:cs="Times New Roman" w:ascii="Times New Roman" w:hAnsi="Times New Roman"/>
          <w:sz w:val="24"/>
          <w:szCs w:val="24"/>
        </w:rPr>
        <w:t xml:space="preserve"> for providing us with an opportunity and the necessary infrastructure for carrying out this project as a part of our curriculum. </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We would like to thank our Honorable Vice-Chancellor </w:t>
      </w:r>
      <w:r>
        <w:rPr>
          <w:rFonts w:eastAsia="Times New Roman" w:cs="Times New Roman" w:ascii="Times New Roman" w:hAnsi="Times New Roman"/>
          <w:b/>
          <w:sz w:val="24"/>
          <w:szCs w:val="24"/>
        </w:rPr>
        <w:t>Dr. S.Vaidhyasubramaniam</w:t>
      </w:r>
      <w:r>
        <w:rPr>
          <w:rFonts w:eastAsia="Times New Roman" w:cs="Times New Roman" w:ascii="Times New Roman" w:hAnsi="Times New Roman"/>
          <w:sz w:val="24"/>
          <w:szCs w:val="24"/>
        </w:rPr>
        <w:t xml:space="preserve"> and </w:t>
      </w:r>
      <w:r>
        <w:rPr>
          <w:rFonts w:eastAsia="Times New Roman" w:cs="Times New Roman" w:ascii="Times New Roman" w:hAnsi="Times New Roman"/>
          <w:b/>
          <w:sz w:val="24"/>
          <w:szCs w:val="24"/>
        </w:rPr>
        <w:t>Dr. S. Swaminathan</w:t>
      </w:r>
      <w:r>
        <w:rPr>
          <w:rFonts w:eastAsia="Times New Roman" w:cs="Times New Roman" w:ascii="Times New Roman" w:hAnsi="Times New Roman"/>
          <w:sz w:val="24"/>
          <w:szCs w:val="24"/>
        </w:rPr>
        <w:t>, Dean, Planning &amp; Development, for the encouragement and strategic support at every step of our college life.</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We extend our sincere thanks to </w:t>
      </w:r>
      <w:r>
        <w:rPr>
          <w:rFonts w:eastAsia="Times New Roman" w:cs="Times New Roman" w:ascii="Times New Roman" w:hAnsi="Times New Roman"/>
          <w:b/>
          <w:sz w:val="24"/>
          <w:szCs w:val="24"/>
        </w:rPr>
        <w:t>Dr. R. Chandramouli</w:t>
      </w:r>
      <w:r>
        <w:rPr>
          <w:rFonts w:eastAsia="Times New Roman" w:cs="Times New Roman" w:ascii="Times New Roman" w:hAnsi="Times New Roman"/>
          <w:sz w:val="24"/>
          <w:szCs w:val="24"/>
        </w:rPr>
        <w:t>, Registrar, SASTRA Deemed to be University for providing the opportunity to pursue this project.</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We extend our heartfelt thanks to </w:t>
      </w:r>
      <w:r>
        <w:rPr>
          <w:rFonts w:eastAsia="Times New Roman" w:cs="Times New Roman" w:ascii="Times New Roman" w:hAnsi="Times New Roman"/>
          <w:b/>
          <w:sz w:val="24"/>
          <w:szCs w:val="24"/>
        </w:rPr>
        <w:t>Dr. V. S. Shankar Sriram</w:t>
      </w:r>
      <w:r>
        <w:rPr>
          <w:rFonts w:eastAsia="Times New Roman" w:cs="Times New Roman" w:ascii="Times New Roman" w:hAnsi="Times New Roman"/>
          <w:sz w:val="24"/>
          <w:szCs w:val="24"/>
        </w:rPr>
        <w:t xml:space="preserve">, Dean, School of Computing, </w:t>
      </w:r>
      <w:r>
        <w:rPr>
          <w:rFonts w:eastAsia="Times New Roman" w:cs="Times New Roman" w:ascii="Times New Roman" w:hAnsi="Times New Roman"/>
          <w:b/>
          <w:sz w:val="24"/>
          <w:szCs w:val="24"/>
        </w:rPr>
        <w:t>Dr. R. Muthaiah</w:t>
      </w:r>
      <w:r>
        <w:rPr>
          <w:rFonts w:eastAsia="Times New Roman" w:cs="Times New Roman" w:ascii="Times New Roman" w:hAnsi="Times New Roman"/>
          <w:sz w:val="24"/>
          <w:szCs w:val="24"/>
        </w:rPr>
        <w:t xml:space="preserve">, Associate Dean, Research, </w:t>
      </w:r>
      <w:r>
        <w:rPr>
          <w:rFonts w:eastAsia="Times New Roman" w:cs="Times New Roman" w:ascii="Times New Roman" w:hAnsi="Times New Roman"/>
          <w:b/>
          <w:sz w:val="24"/>
          <w:szCs w:val="24"/>
        </w:rPr>
        <w:t>Dr. K.Ramkumar</w:t>
      </w:r>
      <w:r>
        <w:rPr>
          <w:rFonts w:eastAsia="Times New Roman" w:cs="Times New Roman" w:ascii="Times New Roman" w:hAnsi="Times New Roman"/>
          <w:sz w:val="24"/>
          <w:szCs w:val="24"/>
        </w:rPr>
        <w:t xml:space="preserve">, Associate Dean, Academics, </w:t>
      </w:r>
      <w:r>
        <w:rPr>
          <w:rFonts w:eastAsia="Times New Roman" w:cs="Times New Roman" w:ascii="Times New Roman" w:hAnsi="Times New Roman"/>
          <w:b/>
          <w:sz w:val="24"/>
          <w:szCs w:val="24"/>
        </w:rPr>
        <w:t>Dr. D. Manivannan</w:t>
      </w:r>
      <w:r>
        <w:rPr>
          <w:rFonts w:eastAsia="Times New Roman" w:cs="Times New Roman" w:ascii="Times New Roman" w:hAnsi="Times New Roman"/>
          <w:sz w:val="24"/>
          <w:szCs w:val="24"/>
        </w:rPr>
        <w:t xml:space="preserve">, Associate Dean, Infrastructure, </w:t>
      </w:r>
      <w:r>
        <w:rPr>
          <w:rFonts w:eastAsia="Times New Roman" w:cs="Times New Roman" w:ascii="Times New Roman" w:hAnsi="Times New Roman"/>
          <w:b/>
          <w:sz w:val="24"/>
          <w:szCs w:val="24"/>
        </w:rPr>
        <w:t>Dr. R. Alageswaran</w:t>
      </w:r>
      <w:r>
        <w:rPr>
          <w:rFonts w:eastAsia="Times New Roman" w:cs="Times New Roman" w:ascii="Times New Roman" w:hAnsi="Times New Roman"/>
          <w:sz w:val="24"/>
          <w:szCs w:val="24"/>
        </w:rPr>
        <w:t>, Associate Dean, Students Welfare.</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Our guide </w:t>
      </w:r>
      <w:r>
        <w:rPr>
          <w:rFonts w:eastAsia="Times New Roman" w:cs="Times New Roman" w:ascii="Times New Roman" w:hAnsi="Times New Roman"/>
          <w:b/>
          <w:sz w:val="24"/>
          <w:szCs w:val="24"/>
        </w:rPr>
        <w:t xml:space="preserve">Dr. </w:t>
      </w:r>
      <w:r>
        <w:rPr>
          <w:rFonts w:eastAsia="Times New Roman" w:cs="Times New Roman" w:ascii="Times New Roman" w:hAnsi="Times New Roman"/>
          <w:b/>
          <w:sz w:val="24"/>
          <w:szCs w:val="24"/>
        </w:rPr>
        <w:t>Vidivelli</w:t>
      </w: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S</w:t>
      </w:r>
      <w:r>
        <w:rPr>
          <w:rFonts w:eastAsia="Times New Roman" w:cs="Times New Roman" w:ascii="Times New Roman" w:hAnsi="Times New Roman"/>
          <w:b/>
          <w:sz w:val="24"/>
          <w:szCs w:val="24"/>
        </w:rPr>
        <w:t xml:space="preserve">, </w:t>
      </w:r>
      <w:r>
        <w:rPr>
          <w:rFonts w:eastAsia="Times New Roman" w:cs="Times New Roman" w:ascii="Times New Roman" w:hAnsi="Times New Roman"/>
          <w:sz w:val="24"/>
          <w:szCs w:val="24"/>
        </w:rPr>
        <w:t>AP-ll School of Computing was the driving force behind this whole idea from the start. His deep insight in the field and invaluable suggestions helped us in making progress throughout our project work.</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We also thank the project review panel members for their valuable comments and insights which made this project better. We would like to extend our gratitude to all the teaching and non-teaching faculties of the School of Computing who have either directly or indirectly helped us in the completion of the project. </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sectPr>
          <w:footerReference w:type="default" r:id="rId7"/>
          <w:footerReference w:type="first" r:id="rId8"/>
          <w:type w:val="nextPage"/>
          <w:pgSz w:w="12240" w:h="15840"/>
          <w:pgMar w:left="1440" w:right="1440" w:gutter="0" w:header="0" w:top="1440" w:footer="720" w:bottom="1440"/>
          <w:pgNumType w:start="1" w:fmt="decimal"/>
          <w:formProt w:val="false"/>
          <w:titlePg/>
          <w:textDirection w:val="lrTb"/>
          <w:docGrid w:type="default" w:linePitch="100" w:charSpace="4096"/>
        </w:sect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We gratefully acknowledge all the contributions and encouragement from our family and friends resulting in the successful completion of this project. We thank you all for providing us an opportunity to showcase our skills through the project</w:t>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t>List of Figures</w:t>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tbl>
      <w:tblPr>
        <w:tblW w:w="9960" w:type="dxa"/>
        <w:jc w:val="center"/>
        <w:tblInd w:w="0" w:type="dxa"/>
        <w:tblLayout w:type="fixed"/>
        <w:tblCellMar>
          <w:top w:w="100" w:type="dxa"/>
          <w:left w:w="100" w:type="dxa"/>
          <w:bottom w:w="100" w:type="dxa"/>
          <w:right w:w="100" w:type="dxa"/>
        </w:tblCellMar>
      </w:tblPr>
      <w:tblGrid>
        <w:gridCol w:w="2490"/>
        <w:gridCol w:w="5519"/>
        <w:gridCol w:w="1951"/>
      </w:tblGrid>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Figure No.</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Title</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Page No.</w:t>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1.1</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Data Preprocessing and Feature Selection</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1.2</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Input Webpage</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1.3</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Result Webpage</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3.1</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Preprocessing</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3.2</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Feature Selection</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3.3 </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Classifier Selection</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3.4</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K-Fold Validation</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3.5</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Classification with Train Test Split</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 xml:space="preserve">4.1 </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HeatMap Analysis</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4.2</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Accuracy of different classifiers for the split K=10</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4.3</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Accuracy of different classifiers for the split K=20</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4.4</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Accuracy of different classifiers for the split K=30</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4.5</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AUC Scores of different classifiers for the split K=10</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4.6</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AUC Scores of different classifiers for the split K=20</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4.7</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AUC Scores of different classifiers for the split K=30</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c>
          <w:tcPr>
            <w:tcW w:w="2490"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4.8</w:t>
            </w:r>
          </w:p>
        </w:tc>
        <w:tc>
          <w:tcPr>
            <w:tcW w:w="551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Confusion matrix for the best two classifiers (RF,AdaB) performance in the Dataset_1</w:t>
            </w:r>
          </w:p>
        </w:tc>
        <w:tc>
          <w:tcPr>
            <w:tcW w:w="195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bl>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before="240" w:after="240"/>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before="240" w:after="240"/>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t>List of Tables</w:t>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tbl>
      <w:tblPr>
        <w:tblW w:w="9360" w:type="dxa"/>
        <w:jc w:val="center"/>
        <w:tblInd w:w="0" w:type="dxa"/>
        <w:tblLayout w:type="fixed"/>
        <w:tblCellMar>
          <w:top w:w="100" w:type="dxa"/>
          <w:left w:w="100" w:type="dxa"/>
          <w:bottom w:w="100" w:type="dxa"/>
          <w:right w:w="100" w:type="dxa"/>
        </w:tblCellMar>
      </w:tblPr>
      <w:tblGrid>
        <w:gridCol w:w="2325"/>
        <w:gridCol w:w="4874"/>
        <w:gridCol w:w="2161"/>
      </w:tblGrid>
      <w:tr>
        <w:trPr/>
        <w:tc>
          <w:tcPr>
            <w:tcW w:w="2325"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Table No.</w:t>
            </w:r>
          </w:p>
        </w:tc>
        <w:tc>
          <w:tcPr>
            <w:tcW w:w="4874"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Table Name</w:t>
            </w:r>
          </w:p>
        </w:tc>
        <w:tc>
          <w:tcPr>
            <w:tcW w:w="216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jc w:val="center"/>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Page No. </w:t>
            </w:r>
          </w:p>
        </w:tc>
      </w:tr>
      <w:tr>
        <w:trPr>
          <w:trHeight w:val="135" w:hRule="atLeast"/>
        </w:trPr>
        <w:tc>
          <w:tcPr>
            <w:tcW w:w="2325"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1.1</w:t>
            </w:r>
          </w:p>
        </w:tc>
        <w:tc>
          <w:tcPr>
            <w:tcW w:w="4874"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Selected features by different feature selection algorithm</w:t>
            </w:r>
          </w:p>
        </w:tc>
        <w:tc>
          <w:tcPr>
            <w:tcW w:w="216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tc>
      </w:tr>
      <w:tr>
        <w:trPr>
          <w:trHeight w:val="135" w:hRule="atLeast"/>
        </w:trPr>
        <w:tc>
          <w:tcPr>
            <w:tcW w:w="2325"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1.2</w:t>
            </w:r>
          </w:p>
        </w:tc>
        <w:tc>
          <w:tcPr>
            <w:tcW w:w="4874"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Classifiers error rates</w:t>
            </w:r>
          </w:p>
        </w:tc>
        <w:tc>
          <w:tcPr>
            <w:tcW w:w="2161" w:type="dxa"/>
            <w:tcBorders>
              <w:top w:val="single" w:sz="8" w:space="0" w:color="000000"/>
              <w:left w:val="single" w:sz="8" w:space="0" w:color="000000"/>
              <w:bottom w:val="single" w:sz="8" w:space="0" w:color="000000"/>
              <w:right w:val="single" w:sz="8" w:space="0" w:color="000000"/>
            </w:tcBorders>
          </w:tcPr>
          <w:p>
            <w:pPr>
              <w:pStyle w:val="normal1"/>
              <w:widowControl w:val="false"/>
              <w:pBdr/>
              <w:spacing w:lineRule="auto" w:line="240"/>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tc>
      </w:tr>
    </w:tbl>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t>Abbreviations</w:t>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ML                             Machine Learning</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DL                              Deep Learning</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CKD</w:t>
        <w:tab/>
        <w:tab/>
        <w:t xml:space="preserve">           Chronic Kidney Disease  </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UCI                            University of California</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RFE                            Recursive Feature Elimination</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SFS                             Sequential Forward Selection</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KNN                           K-Nearest Neighbours</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RF                               Random Forest</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GB                              Gradient Boosting</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XgB                            Extreme Gradient Boosting</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AdaB                          Adaptive Boosting</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LR                              Logistic Regression</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DT                              Decision Tree</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SVM                           Support Vector Machines</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ANN                           Artificial Neural Network</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RNN                           Recurrent Neural Network</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CNN                           Convolutional Neural Network</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LSTM                         Long Short-Term Memory</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NLP                            Natural Language Processing </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GFR                            Glomerular Filtration Rate</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DTW                           Dynamic Time Warping</w:t>
      </w:r>
    </w:p>
    <w:p>
      <w:pPr>
        <w:pStyle w:val="normal1"/>
        <w:widowControl w:val="false"/>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HMM                          Hidden Markov Model</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                                                       </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r>
    </w:p>
    <w:p>
      <w:pPr>
        <w:pStyle w:val="normal1"/>
        <w:spacing w:lineRule="auto" w:line="360" w:before="240" w:after="240"/>
        <w:ind w:firstLine="720" w:left="2880"/>
        <w:jc w:val="both"/>
        <w:rPr>
          <w:rFonts w:ascii="Times New Roman" w:hAnsi="Times New Roman" w:eastAsia="Times New Roman" w:cs="Times New Roman"/>
          <w:b/>
          <w:sz w:val="32"/>
          <w:szCs w:val="32"/>
        </w:rPr>
      </w:pPr>
      <w:r>
        <w:rPr>
          <w:rFonts w:eastAsia="Times New Roman" w:cs="Times New Roman" w:ascii="Times New Roman" w:hAnsi="Times New Roman"/>
          <w:sz w:val="24"/>
          <w:szCs w:val="24"/>
          <w:shd w:fill="FFFFFF" w:val="clear"/>
        </w:rPr>
        <w:t xml:space="preserve">   </w:t>
      </w:r>
      <w:r>
        <w:rPr>
          <w:rFonts w:eastAsia="Times New Roman" w:cs="Times New Roman" w:ascii="Times New Roman" w:hAnsi="Times New Roman"/>
          <w:b/>
          <w:sz w:val="32"/>
          <w:szCs w:val="32"/>
        </w:rPr>
        <w:t>Abstract</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Chronic kidney disease (CKD) remains a critical global health concern, often leading to severe complications such as hypertension, anaemia, and renal failure if undiagnosed. Early detection and precise classification are essential for improving patient outcomes. This project focuses on implementing an existing machine learning-based CKD prediction model, which integrates advanced data preprocessing techniques, robust feature selection, and multiple classification algorithms to enhance diagnostic accuracy. The model employs standard preprocessing methods, including categorical-to-numeric transformations, missing value imputation, and data normalization to ensure consistency. Feature selection techniques such as Correlation Analysis, Chi-Square, and Recursive Feature Elimina on are applied to refine predictive attributes. The classification phase involves evaluating multiple machine learning models—</w:t>
      </w:r>
      <w:r>
        <w:rPr>
          <w:rFonts w:eastAsia="Times New Roman" w:cs="Times New Roman" w:ascii="Times New Roman" w:hAnsi="Times New Roman"/>
          <w:sz w:val="24"/>
          <w:szCs w:val="24"/>
        </w:rPr>
        <w:t>including Random Forest, Gradient Boosting, AdaBoost, XGBoost, Support Vector Machine, Decision Tree and Logistic Regression</w:t>
      </w:r>
      <w:r>
        <w:rPr>
          <w:rFonts w:eastAsia="Times New Roman" w:cs="Times New Roman" w:ascii="Times New Roman" w:hAnsi="Times New Roman"/>
          <w:sz w:val="24"/>
          <w:szCs w:val="24"/>
          <w:shd w:fill="FFFFFF" w:val="clear"/>
        </w:rPr>
        <w:t xml:space="preserve">—to determine the most effective approach for CKD prediction. As an extension of this work, we aim to adapt the model to a different dataset, tackling an unsolved problem in the medical domain. Additionally, a web-based application is developed to operationalize the model, enabling real-me disease prediction and enhancing accessibility for healthcare practitioners. By validating and extending the existing model, this research aspires to contribute to broader applications of machine learning in healthcare diagnostics. </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KEY WORDS</w:t>
      </w:r>
      <w:r>
        <w:rPr>
          <w:rFonts w:eastAsia="Times New Roman" w:cs="Times New Roman" w:ascii="Times New Roman" w:hAnsi="Times New Roman"/>
          <w:sz w:val="24"/>
          <w:szCs w:val="24"/>
        </w:rPr>
        <w:t>: Chronic kidney disease, Machine Learning, Prediction, Early Detection, Classification models, Web Application, Binary Classification, AI in Medicine, Predictive Modeling, Real Time Prediction.</w:t>
      </w:r>
    </w:p>
    <w:p>
      <w:pPr>
        <w:pStyle w:val="normal1"/>
        <w:spacing w:lineRule="auto" w:line="360" w:before="240" w:after="240"/>
        <w:jc w:val="both"/>
        <w:rPr>
          <w:rFonts w:ascii="Times New Roman" w:hAnsi="Times New Roman" w:eastAsia="Times New Roman" w:cs="Times New Roman"/>
          <w:sz w:val="24"/>
          <w:szCs w:val="24"/>
          <w:shd w:fill="FFFF00" w:val="clear"/>
        </w:rPr>
      </w:pPr>
      <w:r>
        <w:rPr>
          <w:rFonts w:eastAsia="Times New Roman" w:cs="Times New Roman" w:ascii="Times New Roman" w:hAnsi="Times New Roman"/>
          <w:sz w:val="24"/>
          <w:szCs w:val="24"/>
          <w:shd w:fill="FFFF00" w:val="clear"/>
        </w:rPr>
      </w:r>
    </w:p>
    <w:p>
      <w:pPr>
        <w:pStyle w:val="normal1"/>
        <w:spacing w:lineRule="auto" w:line="360" w:before="240" w:after="240"/>
        <w:jc w:val="both"/>
        <w:rPr>
          <w:rFonts w:ascii="Times New Roman" w:hAnsi="Times New Roman" w:eastAsia="Times New Roman" w:cs="Times New Roman"/>
          <w:sz w:val="24"/>
          <w:szCs w:val="24"/>
          <w:shd w:fill="FFFF00" w:val="clear"/>
        </w:rPr>
      </w:pPr>
      <w:r>
        <w:rPr>
          <w:rFonts w:eastAsia="Times New Roman" w:cs="Times New Roman" w:ascii="Times New Roman" w:hAnsi="Times New Roman"/>
          <w:sz w:val="24"/>
          <w:szCs w:val="24"/>
          <w:shd w:fill="FFFF00" w:val="clear"/>
        </w:rPr>
      </w:r>
    </w:p>
    <w:p>
      <w:pPr>
        <w:pStyle w:val="normal1"/>
        <w:spacing w:lineRule="auto" w:line="360" w:before="240" w:after="240"/>
        <w:jc w:val="both"/>
        <w:rPr>
          <w:rFonts w:ascii="Times New Roman" w:hAnsi="Times New Roman" w:eastAsia="Times New Roman" w:cs="Times New Roman"/>
          <w:sz w:val="24"/>
          <w:szCs w:val="24"/>
          <w:shd w:fill="FFFF00" w:val="clear"/>
        </w:rPr>
      </w:pPr>
      <w:r>
        <w:rPr>
          <w:rFonts w:eastAsia="Times New Roman" w:cs="Times New Roman" w:ascii="Times New Roman" w:hAnsi="Times New Roman"/>
          <w:sz w:val="24"/>
          <w:szCs w:val="24"/>
          <w:shd w:fill="FFFF00" w:val="clear"/>
        </w:rPr>
      </w:r>
    </w:p>
    <w:p>
      <w:pPr>
        <w:pStyle w:val="normal1"/>
        <w:spacing w:lineRule="auto" w:line="360" w:before="240" w:after="240"/>
        <w:jc w:val="both"/>
        <w:rPr>
          <w:rFonts w:ascii="Times New Roman" w:hAnsi="Times New Roman" w:eastAsia="Times New Roman" w:cs="Times New Roman"/>
          <w:sz w:val="24"/>
          <w:szCs w:val="24"/>
          <w:shd w:fill="FFFF00" w:val="clear"/>
        </w:rPr>
      </w:pPr>
      <w:r>
        <w:rPr>
          <w:rFonts w:eastAsia="Times New Roman" w:cs="Times New Roman" w:ascii="Times New Roman" w:hAnsi="Times New Roman"/>
          <w:sz w:val="24"/>
          <w:szCs w:val="24"/>
          <w:shd w:fill="FFFF00" w:val="clear"/>
        </w:rPr>
      </w:r>
    </w:p>
    <w:p>
      <w:pPr>
        <w:pStyle w:val="normal1"/>
        <w:spacing w:lineRule="auto" w:line="475"/>
        <w:jc w:val="center"/>
        <w:rPr>
          <w:rFonts w:ascii="Times New Roman" w:hAnsi="Times New Roman" w:eastAsia="Times New Roman" w:cs="Times New Roman"/>
          <w:b/>
          <w:sz w:val="34"/>
          <w:szCs w:val="34"/>
        </w:rPr>
      </w:pPr>
      <w:r>
        <w:rPr>
          <w:rFonts w:eastAsia="Times New Roman" w:cs="Times New Roman" w:ascii="Times New Roman" w:hAnsi="Times New Roman"/>
          <w:b/>
          <w:sz w:val="34"/>
          <w:szCs w:val="34"/>
        </w:rPr>
      </w:r>
    </w:p>
    <w:p>
      <w:pPr>
        <w:pStyle w:val="normal1"/>
        <w:spacing w:lineRule="auto" w:line="475"/>
        <w:jc w:val="center"/>
        <w:rPr>
          <w:rFonts w:ascii="Times New Roman" w:hAnsi="Times New Roman" w:eastAsia="Times New Roman" w:cs="Times New Roman"/>
          <w:sz w:val="24"/>
          <w:szCs w:val="24"/>
        </w:rPr>
      </w:pPr>
      <w:r>
        <w:rPr>
          <w:rFonts w:eastAsia="Times New Roman" w:cs="Times New Roman" w:ascii="Times New Roman" w:hAnsi="Times New Roman"/>
          <w:b/>
          <w:sz w:val="34"/>
          <w:szCs w:val="34"/>
        </w:rPr>
        <w:t>Table of Contents</w:t>
      </w:r>
    </w:p>
    <w:p>
      <w:pPr>
        <w:pStyle w:val="normal1"/>
        <w:spacing w:lineRule="auto" w:line="264" w:before="0" w:after="250"/>
        <w:ind w:hanging="0" w:left="-5"/>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Title                                                                                                                                  Page No. </w:t>
      </w:r>
    </w:p>
    <w:sdt>
      <w:sdtPr>
        <w:docPartObj>
          <w:docPartGallery w:val="Table of Contents"/>
          <w:docPartUnique w:val="true"/>
        </w:docPartObj>
      </w:sdtPr>
      <w:sdtContent>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fldChar w:fldCharType="begin"/>
          </w:r>
          <w:r>
            <w:rPr>
              <w:sz w:val="24"/>
              <w:szCs w:val="24"/>
              <w:rFonts w:eastAsia="Times New Roman" w:cs="Times New Roman" w:ascii="Times New Roman" w:hAnsi="Times New Roman"/>
            </w:rPr>
            <w:instrText xml:space="preserve"> TOC \o "1-9" \t "Heading 1,1" \h</w:instrText>
          </w:r>
          <w:r>
            <w:rPr>
              <w:sz w:val="24"/>
              <w:szCs w:val="24"/>
              <w:rFonts w:eastAsia="Times New Roman" w:cs="Times New Roman" w:ascii="Times New Roman" w:hAnsi="Times New Roman"/>
            </w:rPr>
            <w:fldChar w:fldCharType="separate"/>
          </w:r>
          <w:r>
            <w:rPr>
              <w:rFonts w:eastAsia="Times New Roman" w:cs="Times New Roman" w:ascii="Times New Roman" w:hAnsi="Times New Roman"/>
              <w:sz w:val="24"/>
              <w:szCs w:val="24"/>
            </w:rPr>
            <w:t>Bonafide Certificate</w:t>
            <w:tab/>
            <w:t xml:space="preserve">i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Acknowledgements</w:t>
            <w:tab/>
            <w:t xml:space="preserve">ii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List of Figures</w:t>
            <w:tab/>
            <w:t xml:space="preserve">iii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List of Tables</w:t>
            <w:tab/>
            <w:t xml:space="preserve">iv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Abbreviations</w:t>
            <w:tab/>
            <w:t xml:space="preserve">v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Abstract</w:t>
            <w:tab/>
            <w:t xml:space="preserve">vi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1. Summary of the base paper</w:t>
            <w:tab/>
            <w:t xml:space="preserve">1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2. Merits and Demerits of the base paper</w:t>
            <w:tab/>
            <w:t xml:space="preserve">6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3. Source Code</w:t>
            <w:tab/>
            <w:t xml:space="preserve">9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4. Snapshots</w:t>
            <w:tab/>
            <w:t xml:space="preserve">18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5. Conclusion and Future Plans</w:t>
            <w:tab/>
            <w:t xml:space="preserve">23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6. References</w:t>
            <w:tab/>
            <w:t xml:space="preserve">24 </w:t>
          </w:r>
        </w:p>
        <w:p>
          <w:pPr>
            <w:pStyle w:val="normal1"/>
            <w:tabs>
              <w:tab w:val="clear" w:pos="720"/>
              <w:tab w:val="right" w:pos="9030" w:leader="none"/>
            </w:tabs>
            <w:spacing w:lineRule="auto" w:line="266" w:before="0" w:after="248"/>
            <w:ind w:hanging="10" w:left="25" w:right="405"/>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7. Appendix -Base Paper</w:t>
            <w:tab/>
            <w:t xml:space="preserve">26 </w:t>
          </w:r>
          <w:r>
            <w:rPr>
              <w:sz w:val="24"/>
              <w:szCs w:val="24"/>
              <w:rFonts w:eastAsia="Times New Roman" w:cs="Times New Roman" w:ascii="Times New Roman" w:hAnsi="Times New Roman"/>
            </w:rPr>
            <w:fldChar w:fldCharType="end"/>
          </w:r>
        </w:p>
      </w:sdtContent>
    </w:sdt>
    <w:p>
      <w:pPr>
        <w:sectPr>
          <w:footerReference w:type="default" r:id="rId9"/>
          <w:footerReference w:type="first" r:id="rId10"/>
          <w:type w:val="nextPage"/>
          <w:pgSz w:w="12240" w:h="15840"/>
          <w:pgMar w:left="1440" w:right="1440" w:gutter="0" w:header="0" w:top="1440" w:footer="720" w:bottom="1440"/>
          <w:pgNumType w:start="1" w:fmt="decimal"/>
          <w:formProt w:val="false"/>
          <w:textDirection w:val="lrTb"/>
          <w:docGrid w:type="default" w:linePitch="100" w:charSpace="4096"/>
        </w:sectPr>
        <w:pStyle w:val="normal1"/>
        <w:spacing w:lineRule="auto" w:line="266" w:before="0" w:after="5"/>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CHAPTER-1</w:t>
      </w:r>
    </w:p>
    <w:p>
      <w:pPr>
        <w:pStyle w:val="normal1"/>
        <w:spacing w:lineRule="auto" w:line="360"/>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t>SUMMARY OF THE BASE PAPER</w:t>
      </w:r>
    </w:p>
    <w:p>
      <w:pPr>
        <w:pStyle w:val="normal1"/>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Title               :</w:t>
      </w:r>
      <w:r>
        <w:rPr>
          <w:rFonts w:eastAsia="Times New Roman" w:cs="Times New Roman" w:ascii="Times New Roman" w:hAnsi="Times New Roman"/>
          <w:sz w:val="24"/>
          <w:szCs w:val="24"/>
        </w:rPr>
        <w:t xml:space="preserve"> ML-CKDP: Machine Learning-Based Chronic Kidney Disease Prediction with Smart Web Application</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Journal Name  :</w:t>
      </w:r>
      <w:r>
        <w:rPr>
          <w:rFonts w:eastAsia="Times New Roman" w:cs="Times New Roman" w:ascii="Times New Roman" w:hAnsi="Times New Roman"/>
          <w:sz w:val="24"/>
          <w:szCs w:val="24"/>
        </w:rPr>
        <w:t xml:space="preserve"> Journal of Information Pathology</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Publisher          :</w:t>
      </w:r>
      <w:r>
        <w:rPr>
          <w:rFonts w:eastAsia="Times New Roman" w:cs="Times New Roman" w:ascii="Times New Roman" w:hAnsi="Times New Roman"/>
          <w:sz w:val="24"/>
          <w:szCs w:val="24"/>
        </w:rPr>
        <w:t xml:space="preserve"> Elsevier – ScienceDirect : 2024</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b/>
          <w:sz w:val="24"/>
          <w:szCs w:val="24"/>
        </w:rPr>
        <w:t>Year                  :</w:t>
      </w:r>
      <w:r>
        <w:rPr>
          <w:rFonts w:eastAsia="Times New Roman" w:cs="Times New Roman" w:ascii="Times New Roman" w:hAnsi="Times New Roman"/>
          <w:sz w:val="24"/>
          <w:szCs w:val="24"/>
        </w:rPr>
        <w:t xml:space="preserve"> 2024 </w:t>
      </w:r>
    </w:p>
    <w:p>
      <w:pPr>
        <w:pStyle w:val="normal1"/>
        <w:spacing w:lineRule="auto" w:line="360" w:before="240" w:after="24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Indexed in        : </w:t>
      </w:r>
      <w:r>
        <w:rPr>
          <w:rFonts w:eastAsia="Times New Roman" w:cs="Times New Roman" w:ascii="Times New Roman" w:hAnsi="Times New Roman"/>
          <w:sz w:val="24"/>
          <w:szCs w:val="24"/>
        </w:rPr>
        <w:t>Scopus</w:t>
      </w:r>
      <w:r>
        <w:rPr>
          <w:rFonts w:eastAsia="Times New Roman" w:cs="Times New Roman" w:ascii="Times New Roman" w:hAnsi="Times New Roman"/>
          <w:b/>
          <w:sz w:val="24"/>
          <w:szCs w:val="24"/>
        </w:rPr>
        <w:t xml:space="preserve"> </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Chronic Kidney Disease (CKD) is a silent and potentially life-threatening disease, frequently not detected until advanced stages. As a response to the increasing CKD burden, this project offers an end-to-end machine learning pipeline for early prediction of CKD along with a user-friendly real-time web application intended for clinical practice ease of use. The impetus for this work arose from the necessity of closing the gap between highly accurate prediction models and their usability in real-world settings.</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We started by undertaking a wide survey of the literature that brought into focus significant drawbacks in current CKD prediction models—mostly missing strong feature selection, using limited datasets, bad management of missing values, and restricted usage of working tools in real-time settings. Taking a lesson from all these loopholes, we handpicked and preprocessed a 400-instance CKD dataset of the UCI repository by performing imputation of missing values, label encoding on categorical features, and min-max normalization. These features encompass critical medical indicators such as:</w:t>
      </w:r>
    </w:p>
    <w:p>
      <w:pPr>
        <w:pStyle w:val="normal1"/>
        <w:numPr>
          <w:ilvl w:val="0"/>
          <w:numId w:val="2"/>
        </w:numPr>
        <w:spacing w:lineRule="auto" w:line="360"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b/>
          <w:sz w:val="24"/>
          <w:szCs w:val="24"/>
        </w:rPr>
        <w:t>Numerical features</w:t>
      </w:r>
      <w:r>
        <w:rPr>
          <w:rFonts w:eastAsia="Times New Roman" w:cs="Times New Roman" w:ascii="Times New Roman" w:hAnsi="Times New Roman"/>
          <w:sz w:val="24"/>
          <w:szCs w:val="24"/>
        </w:rPr>
        <w:t>: Age, Blood Pressure (BP), Blood Glucose Random (BGR), Blood Urea (BU), Serum Creatinine (SC), Sodium (SOD), Potassium (POT), Hemoglobin (HEMO), Packed Cell Volume (PCV), and Red Blood Cell Count (RC).</w:t>
        <w:br/>
      </w:r>
    </w:p>
    <w:p>
      <w:pPr>
        <w:pStyle w:val="normal1"/>
        <w:numPr>
          <w:ilvl w:val="0"/>
          <w:numId w:val="2"/>
        </w:numPr>
        <w:spacing w:lineRule="auto" w:line="360" w:before="0" w:after="240"/>
        <w:ind w:hanging="360" w:left="720"/>
        <w:rPr>
          <w:rFonts w:ascii="Times New Roman" w:hAnsi="Times New Roman" w:eastAsia="Times New Roman" w:cs="Times New Roman"/>
          <w:sz w:val="24"/>
          <w:szCs w:val="24"/>
        </w:rPr>
      </w:pPr>
      <w:r>
        <w:rPr>
          <w:rFonts w:eastAsia="Times New Roman" w:cs="Times New Roman" w:ascii="Times New Roman" w:hAnsi="Times New Roman"/>
          <w:b/>
          <w:sz w:val="24"/>
          <w:szCs w:val="24"/>
        </w:rPr>
        <w:t>Categorical features</w:t>
      </w:r>
      <w:r>
        <w:rPr>
          <w:rFonts w:eastAsia="Times New Roman" w:cs="Times New Roman" w:ascii="Times New Roman" w:hAnsi="Times New Roman"/>
          <w:sz w:val="24"/>
          <w:szCs w:val="24"/>
        </w:rPr>
        <w:t>: Red Blood Cells (RBC), Pus Cell (PC), Pus Cell Clumps (PCC), Bacteria (BA), Hypertension (HTN), Diabetes Mellitus (DM), Coronary Artery Disease (CAD), Appetite, Pedal Edema (PE), Anemia (ANE), etc.</w:t>
      </w:r>
    </w:p>
    <w:p>
      <w:pPr>
        <w:pStyle w:val="normal1"/>
        <w:spacing w:lineRule="auto" w:line="240" w:before="240" w:after="240"/>
        <w:jc w:val="both"/>
        <w:rPr>
          <w:rFonts w:ascii="Times New Roman" w:hAnsi="Times New Roman" w:eastAsia="Times New Roman" w:cs="Times New Roman"/>
          <w:b/>
          <w:sz w:val="24"/>
          <w:szCs w:val="24"/>
        </w:rPr>
      </w:pPr>
      <w:r>
        <w:rPr/>
        <w:drawing>
          <wp:inline distT="0" distB="0" distL="0" distR="0">
            <wp:extent cx="5943600" cy="2908300"/>
            <wp:effectExtent l="0" t="0" r="0" b="0"/>
            <wp:docPr id="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png" descr=""/>
                    <pic:cNvPicPr>
                      <a:picLocks noChangeAspect="1" noChangeArrowheads="1"/>
                    </pic:cNvPicPr>
                  </pic:nvPicPr>
                  <pic:blipFill>
                    <a:blip r:embed="rId11"/>
                    <a:stretch>
                      <a:fillRect/>
                    </a:stretch>
                  </pic:blipFill>
                  <pic:spPr bwMode="auto">
                    <a:xfrm>
                      <a:off x="0" y="0"/>
                      <a:ext cx="5943600" cy="2908300"/>
                    </a:xfrm>
                    <a:prstGeom prst="rect">
                      <a:avLst/>
                    </a:prstGeom>
                  </pic:spPr>
                </pic:pic>
              </a:graphicData>
            </a:graphic>
          </wp:inline>
        </w:drawing>
      </w:r>
    </w:p>
    <w:p>
      <w:pPr>
        <w:pStyle w:val="normal1"/>
        <w:spacing w:lineRule="auto" w:line="360" w:before="240" w:after="240"/>
        <w:ind w:firstLine="720" w:left="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Fig 1.1 Data Preprocessing and Feature Selection</w:t>
      </w:r>
    </w:p>
    <w:p>
      <w:pPr>
        <w:pStyle w:val="normal1"/>
        <w:spacing w:lineRule="auto" w:line="24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FEATURE SELECTION::</w:t>
      </w:r>
    </w:p>
    <w:p>
      <w:pPr>
        <w:pStyle w:val="normal1"/>
        <w:spacing w:lineRule="auto" w:line="24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ensure optimal feature selection, we implemented </w:t>
      </w:r>
      <w:r>
        <w:rPr>
          <w:rFonts w:eastAsia="Times New Roman" w:cs="Times New Roman" w:ascii="Times New Roman" w:hAnsi="Times New Roman"/>
          <w:b/>
          <w:sz w:val="24"/>
          <w:szCs w:val="24"/>
        </w:rPr>
        <w:t>seven techniques</w:t>
      </w:r>
      <w:r>
        <w:rPr>
          <w:rFonts w:eastAsia="Times New Roman" w:cs="Times New Roman" w:ascii="Times New Roman" w:hAnsi="Times New Roman"/>
          <w:sz w:val="24"/>
          <w:szCs w:val="24"/>
        </w:rPr>
        <w:t>, including:</w:t>
      </w:r>
    </w:p>
    <w:p>
      <w:pPr>
        <w:pStyle w:val="normal1"/>
        <w:numPr>
          <w:ilvl w:val="0"/>
          <w:numId w:val="3"/>
        </w:numPr>
        <w:spacing w:lineRule="auto" w:line="240"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Correlation Analysis</w:t>
        <w:br/>
      </w:r>
    </w:p>
    <w:p>
      <w:pPr>
        <w:pStyle w:val="normal1"/>
        <w:numPr>
          <w:ilvl w:val="0"/>
          <w:numId w:val="3"/>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Chi-Square</w:t>
        <w:br/>
      </w:r>
    </w:p>
    <w:p>
      <w:pPr>
        <w:pStyle w:val="normal1"/>
        <w:numPr>
          <w:ilvl w:val="0"/>
          <w:numId w:val="3"/>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Variance Threshold</w:t>
        <w:br/>
      </w:r>
    </w:p>
    <w:p>
      <w:pPr>
        <w:pStyle w:val="normal1"/>
        <w:numPr>
          <w:ilvl w:val="0"/>
          <w:numId w:val="3"/>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Recursive Feature Elimination (RFE)</w:t>
        <w:br/>
      </w:r>
    </w:p>
    <w:p>
      <w:pPr>
        <w:pStyle w:val="normal1"/>
        <w:numPr>
          <w:ilvl w:val="0"/>
          <w:numId w:val="3"/>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Sequential Forward Selection (SFS)</w:t>
        <w:br/>
      </w:r>
    </w:p>
    <w:p>
      <w:pPr>
        <w:pStyle w:val="normal1"/>
        <w:numPr>
          <w:ilvl w:val="0"/>
          <w:numId w:val="3"/>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Lasso Regression</w:t>
        <w:br/>
      </w:r>
    </w:p>
    <w:p>
      <w:pPr>
        <w:pStyle w:val="normal1"/>
        <w:numPr>
          <w:ilvl w:val="0"/>
          <w:numId w:val="3"/>
        </w:numPr>
        <w:spacing w:lineRule="auto" w:line="240" w:before="0" w:after="24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Ridge Regression</w:t>
        <w:br/>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These methods were applied to form seven uniquely refined datasets, each offering a different perspective on which attributes contributed most to CKD classification.</w:t>
      </w:r>
    </w:p>
    <w:tbl>
      <w:tblPr>
        <w:tblW w:w="9360" w:type="dxa"/>
        <w:jc w:val="left"/>
        <w:tblInd w:w="0" w:type="dxa"/>
        <w:tblLayout w:type="fixed"/>
        <w:tblCellMar>
          <w:top w:w="100" w:type="dxa"/>
          <w:left w:w="100" w:type="dxa"/>
          <w:bottom w:w="100" w:type="dxa"/>
          <w:right w:w="100" w:type="dxa"/>
        </w:tblCellMar>
      </w:tblPr>
      <w:tblGrid>
        <w:gridCol w:w="3104"/>
        <w:gridCol w:w="6256"/>
      </w:tblGrid>
      <w:tr>
        <w:trPr/>
        <w:tc>
          <w:tcPr>
            <w:tcW w:w="3104"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SELECTION TECHNIQUES</w:t>
            </w:r>
          </w:p>
        </w:tc>
        <w:tc>
          <w:tcPr>
            <w:tcW w:w="625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SELECTED FEATURES</w:t>
            </w:r>
          </w:p>
        </w:tc>
      </w:tr>
      <w:tr>
        <w:trPr/>
        <w:tc>
          <w:tcPr>
            <w:tcW w:w="3104"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CORRELATION</w:t>
            </w:r>
          </w:p>
        </w:tc>
        <w:tc>
          <w:tcPr>
            <w:tcW w:w="625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AGE, BP, SG, AL, SU, BGR, BU, SC, SOD, POT, HEMO, WC, RBC, PC, PCC, BA, HTN, DM, CAD, APPET, PE, ANE</w:t>
            </w:r>
          </w:p>
        </w:tc>
      </w:tr>
      <w:tr>
        <w:trPr/>
        <w:tc>
          <w:tcPr>
            <w:tcW w:w="3104"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CHI-SQUARE</w:t>
            </w:r>
          </w:p>
        </w:tc>
        <w:tc>
          <w:tcPr>
            <w:tcW w:w="6256"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SG, AL, SU, BGR, BU, SC, HEMO, PCV, RC, PC, PCC, BA,    HTN, DM, CAD, APPET, PE, ANE</w:t>
            </w:r>
          </w:p>
        </w:tc>
      </w:tr>
      <w:tr>
        <w:trPr/>
        <w:tc>
          <w:tcPr>
            <w:tcW w:w="3104"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VARIANCE THRESHOLD</w:t>
            </w:r>
          </w:p>
        </w:tc>
        <w:tc>
          <w:tcPr>
            <w:tcW w:w="625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RBC, PC, HTN, DM, APPET, PE, ANE</w:t>
            </w:r>
          </w:p>
        </w:tc>
      </w:tr>
      <w:tr>
        <w:trPr/>
        <w:tc>
          <w:tcPr>
            <w:tcW w:w="3104"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RECURSIVE FEATURE ELIMINATION</w:t>
            </w:r>
          </w:p>
        </w:tc>
        <w:tc>
          <w:tcPr>
            <w:tcW w:w="625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SG, AL, BGR, BU, SC, SOD, HEMO, PCV, RC, HTN, DM</w:t>
            </w:r>
          </w:p>
        </w:tc>
      </w:tr>
      <w:tr>
        <w:trPr/>
        <w:tc>
          <w:tcPr>
            <w:tcW w:w="3104"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SEQUENTIAL FORWARD SELECTION</w:t>
            </w:r>
          </w:p>
        </w:tc>
        <w:tc>
          <w:tcPr>
            <w:tcW w:w="625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BP, SG, AL, BGR, BU, SC, HEMO, HTN, DM, APPET, ANE</w:t>
            </w:r>
          </w:p>
        </w:tc>
      </w:tr>
      <w:tr>
        <w:trPr/>
        <w:tc>
          <w:tcPr>
            <w:tcW w:w="3104"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LASSO REGRESSION</w:t>
            </w:r>
          </w:p>
        </w:tc>
        <w:tc>
          <w:tcPr>
            <w:tcW w:w="625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HTN, DM</w:t>
            </w:r>
          </w:p>
        </w:tc>
      </w:tr>
      <w:tr>
        <w:trPr/>
        <w:tc>
          <w:tcPr>
            <w:tcW w:w="3104"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RIDGE REGRESSION</w:t>
            </w:r>
          </w:p>
        </w:tc>
        <w:tc>
          <w:tcPr>
            <w:tcW w:w="625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pacing w:lineRule="auto" w:line="240" w:before="0" w:after="0"/>
              <w:ind w:hanging="0" w:left="0" w:right="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BP, AL, BGR, SC, POT, WC, PC, HTN, DM, APPET, PE</w:t>
            </w:r>
          </w:p>
        </w:tc>
      </w:tr>
    </w:tbl>
    <w:p>
      <w:pPr>
        <w:pStyle w:val="normal1"/>
        <w:spacing w:lineRule="auto" w:line="240" w:before="240" w:after="24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Table 1.1 Selected features by different feature selection algorithm</w:t>
      </w:r>
    </w:p>
    <w:p>
      <w:pPr>
        <w:pStyle w:val="normal1"/>
        <w:spacing w:lineRule="auto" w:line="240" w:before="240" w:after="24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spacing w:lineRule="auto" w:line="24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CLASSIFIERS:</w:t>
      </w:r>
    </w:p>
    <w:p>
      <w:pPr>
        <w:pStyle w:val="normal1"/>
        <w:spacing w:lineRule="auto" w:line="24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We then trained and evaluated </w:t>
      </w:r>
      <w:r>
        <w:rPr>
          <w:rFonts w:eastAsia="Times New Roman" w:cs="Times New Roman" w:ascii="Times New Roman" w:hAnsi="Times New Roman"/>
          <w:b/>
          <w:sz w:val="24"/>
          <w:szCs w:val="24"/>
        </w:rPr>
        <w:t>seven classifiers</w:t>
      </w:r>
      <w:r>
        <w:rPr>
          <w:rFonts w:eastAsia="Times New Roman" w:cs="Times New Roman" w:ascii="Times New Roman" w:hAnsi="Times New Roman"/>
          <w:sz w:val="24"/>
          <w:szCs w:val="24"/>
        </w:rPr>
        <w:t>:</w:t>
      </w:r>
    </w:p>
    <w:p>
      <w:pPr>
        <w:pStyle w:val="normal1"/>
        <w:numPr>
          <w:ilvl w:val="0"/>
          <w:numId w:val="4"/>
        </w:numPr>
        <w:spacing w:lineRule="auto" w:line="240"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Random Forest (RF)</w:t>
        <w:br/>
      </w:r>
    </w:p>
    <w:p>
      <w:pPr>
        <w:pStyle w:val="normal1"/>
        <w:numPr>
          <w:ilvl w:val="0"/>
          <w:numId w:val="4"/>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AdaBoost (AdaB)</w:t>
        <w:br/>
      </w:r>
    </w:p>
    <w:p>
      <w:pPr>
        <w:pStyle w:val="normal1"/>
        <w:numPr>
          <w:ilvl w:val="0"/>
          <w:numId w:val="4"/>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Gradient Boosting (GB)</w:t>
        <w:br/>
      </w:r>
    </w:p>
    <w:p>
      <w:pPr>
        <w:pStyle w:val="normal1"/>
        <w:numPr>
          <w:ilvl w:val="0"/>
          <w:numId w:val="4"/>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XGBoost (XgB)</w:t>
        <w:br/>
      </w:r>
    </w:p>
    <w:p>
      <w:pPr>
        <w:pStyle w:val="normal1"/>
        <w:numPr>
          <w:ilvl w:val="0"/>
          <w:numId w:val="4"/>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Support Vector Machine (SVM)</w:t>
        <w:br/>
      </w:r>
    </w:p>
    <w:p>
      <w:pPr>
        <w:pStyle w:val="normal1"/>
        <w:numPr>
          <w:ilvl w:val="0"/>
          <w:numId w:val="4"/>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Decision Tree (DT)</w:t>
        <w:br/>
      </w:r>
    </w:p>
    <w:p>
      <w:pPr>
        <w:pStyle w:val="normal1"/>
        <w:numPr>
          <w:ilvl w:val="0"/>
          <w:numId w:val="4"/>
        </w:numPr>
        <w:spacing w:lineRule="auto" w:line="240" w:before="0" w:after="24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Naive Bayes (NB)</w:t>
        <w:br/>
        <w:br/>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In terms of classification, </w:t>
      </w:r>
      <w:r>
        <w:rPr>
          <w:rFonts w:eastAsia="Times New Roman" w:cs="Times New Roman" w:ascii="Times New Roman" w:hAnsi="Times New Roman"/>
          <w:b/>
          <w:sz w:val="24"/>
          <w:szCs w:val="24"/>
        </w:rPr>
        <w:t>nine machine learning models</w:t>
      </w:r>
      <w:r>
        <w:rPr>
          <w:rFonts w:eastAsia="Times New Roman" w:cs="Times New Roman" w:ascii="Times New Roman" w:hAnsi="Times New Roman"/>
          <w:sz w:val="24"/>
          <w:szCs w:val="24"/>
        </w:rPr>
        <w:t xml:space="preserve"> were evaluated using multiple performance metrics including </w:t>
      </w:r>
      <w:r>
        <w:rPr>
          <w:rFonts w:eastAsia="Times New Roman" w:cs="Times New Roman" w:ascii="Times New Roman" w:hAnsi="Times New Roman"/>
          <w:b/>
          <w:sz w:val="24"/>
          <w:szCs w:val="24"/>
        </w:rPr>
        <w:t>accuracy, AUC, confusion matrix, and error rates</w:t>
      </w:r>
      <w:r>
        <w:rPr>
          <w:rFonts w:eastAsia="Times New Roman" w:cs="Times New Roman" w:ascii="Times New Roman" w:hAnsi="Times New Roman"/>
          <w:sz w:val="24"/>
          <w:szCs w:val="24"/>
        </w:rPr>
        <w:t xml:space="preserve">. According to the error rate table, </w:t>
      </w:r>
      <w:r>
        <w:rPr>
          <w:rFonts w:eastAsia="Times New Roman" w:cs="Times New Roman" w:ascii="Times New Roman" w:hAnsi="Times New Roman"/>
          <w:b/>
          <w:sz w:val="24"/>
          <w:szCs w:val="24"/>
        </w:rPr>
        <w:t>Random Forest (RF)</w:t>
      </w:r>
      <w:r>
        <w:rPr>
          <w:rFonts w:eastAsia="Times New Roman" w:cs="Times New Roman" w:ascii="Times New Roman" w:hAnsi="Times New Roman"/>
          <w:sz w:val="24"/>
          <w:szCs w:val="24"/>
        </w:rPr>
        <w:t xml:space="preserve"> and </w:t>
      </w:r>
      <w:r>
        <w:rPr>
          <w:rFonts w:eastAsia="Times New Roman" w:cs="Times New Roman" w:ascii="Times New Roman" w:hAnsi="Times New Roman"/>
          <w:b/>
          <w:sz w:val="24"/>
          <w:szCs w:val="24"/>
        </w:rPr>
        <w:t>AdaBoost (AdaB)</w:t>
      </w:r>
      <w:r>
        <w:rPr>
          <w:rFonts w:eastAsia="Times New Roman" w:cs="Times New Roman" w:ascii="Times New Roman" w:hAnsi="Times New Roman"/>
          <w:sz w:val="24"/>
          <w:szCs w:val="24"/>
        </w:rPr>
        <w:t xml:space="preserve"> consistently achieved </w:t>
      </w:r>
      <w:r>
        <w:rPr>
          <w:rFonts w:eastAsia="Times New Roman" w:cs="Times New Roman" w:ascii="Times New Roman" w:hAnsi="Times New Roman"/>
          <w:b/>
          <w:sz w:val="24"/>
          <w:szCs w:val="24"/>
        </w:rPr>
        <w:t>very low error rates across all datasets</w:t>
      </w:r>
      <w:r>
        <w:rPr>
          <w:rFonts w:eastAsia="Times New Roman" w:cs="Times New Roman" w:ascii="Times New Roman" w:hAnsi="Times New Roman"/>
          <w:sz w:val="24"/>
          <w:szCs w:val="24"/>
        </w:rPr>
        <w:t xml:space="preserve">, often as low as </w:t>
      </w:r>
      <w:r>
        <w:rPr>
          <w:rFonts w:eastAsia="Times New Roman" w:cs="Times New Roman" w:ascii="Times New Roman" w:hAnsi="Times New Roman"/>
          <w:b/>
          <w:sz w:val="24"/>
          <w:szCs w:val="24"/>
        </w:rPr>
        <w:t>0.01</w:t>
      </w:r>
      <w:r>
        <w:rPr>
          <w:rFonts w:eastAsia="Times New Roman" w:cs="Times New Roman" w:ascii="Times New Roman" w:hAnsi="Times New Roman"/>
          <w:sz w:val="24"/>
          <w:szCs w:val="24"/>
        </w:rPr>
        <w:t xml:space="preserve">, highlighting their robustness and reliability in CKD prediction. Models like </w:t>
      </w:r>
      <w:r>
        <w:rPr>
          <w:rFonts w:eastAsia="Times New Roman" w:cs="Times New Roman" w:ascii="Times New Roman" w:hAnsi="Times New Roman"/>
          <w:b/>
          <w:sz w:val="24"/>
          <w:szCs w:val="24"/>
        </w:rPr>
        <w:t>Naive Bayes (NB)</w:t>
      </w:r>
      <w:r>
        <w:rPr>
          <w:rFonts w:eastAsia="Times New Roman" w:cs="Times New Roman" w:ascii="Times New Roman" w:hAnsi="Times New Roman"/>
          <w:sz w:val="24"/>
          <w:szCs w:val="24"/>
        </w:rPr>
        <w:t xml:space="preserve"> and </w:t>
      </w:r>
      <w:r>
        <w:rPr>
          <w:rFonts w:eastAsia="Times New Roman" w:cs="Times New Roman" w:ascii="Times New Roman" w:hAnsi="Times New Roman"/>
          <w:b/>
          <w:sz w:val="24"/>
          <w:szCs w:val="24"/>
        </w:rPr>
        <w:t>K-Nearest Neighbors (KNN)</w:t>
      </w:r>
      <w:r>
        <w:rPr>
          <w:rFonts w:eastAsia="Times New Roman" w:cs="Times New Roman" w:ascii="Times New Roman" w:hAnsi="Times New Roman"/>
          <w:sz w:val="24"/>
          <w:szCs w:val="24"/>
        </w:rPr>
        <w:t xml:space="preserve"> exhibited </w:t>
      </w:r>
      <w:r>
        <w:rPr>
          <w:rFonts w:eastAsia="Times New Roman" w:cs="Times New Roman" w:ascii="Times New Roman" w:hAnsi="Times New Roman"/>
          <w:b/>
          <w:sz w:val="24"/>
          <w:szCs w:val="24"/>
        </w:rPr>
        <w:t>comparatively higher error rates</w:t>
      </w:r>
      <w:r>
        <w:rPr>
          <w:rFonts w:eastAsia="Times New Roman" w:cs="Times New Roman" w:ascii="Times New Roman" w:hAnsi="Times New Roman"/>
          <w:sz w:val="24"/>
          <w:szCs w:val="24"/>
        </w:rPr>
        <w:t xml:space="preserve">, up to </w:t>
      </w:r>
      <w:r>
        <w:rPr>
          <w:rFonts w:eastAsia="Times New Roman" w:cs="Times New Roman" w:ascii="Times New Roman" w:hAnsi="Times New Roman"/>
          <w:b/>
          <w:sz w:val="24"/>
          <w:szCs w:val="24"/>
        </w:rPr>
        <w:t>0.375</w:t>
      </w:r>
      <w:r>
        <w:rPr>
          <w:rFonts w:eastAsia="Times New Roman" w:cs="Times New Roman" w:ascii="Times New Roman" w:hAnsi="Times New Roman"/>
          <w:sz w:val="24"/>
          <w:szCs w:val="24"/>
        </w:rPr>
        <w:t>, indicating their relatively lower suitability for medical diagnostics in this context refer Table 1.2</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WEB INTERFACE:</w:t>
      </w:r>
    </w:p>
    <w:p>
      <w:pPr>
        <w:pStyle w:val="normal1"/>
        <w:spacing w:lineRule="auto" w:line="360" w:before="240" w:after="240"/>
        <w:ind w:hanging="0" w:left="0"/>
        <w:jc w:val="both"/>
        <w:rPr>
          <w:rFonts w:ascii="Times New Roman" w:hAnsi="Times New Roman" w:eastAsia="Times New Roman" w:cs="Times New Roman"/>
          <w:sz w:val="28"/>
          <w:szCs w:val="28"/>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219190" cy="275209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2"/>
                    <a:stretch>
                      <a:fillRect/>
                    </a:stretch>
                  </pic:blipFill>
                  <pic:spPr bwMode="auto">
                    <a:xfrm>
                      <a:off x="0" y="0"/>
                      <a:ext cx="6219190" cy="2752090"/>
                    </a:xfrm>
                    <a:prstGeom prst="rect">
                      <a:avLst/>
                    </a:prstGeom>
                  </pic:spPr>
                </pic:pic>
              </a:graphicData>
            </a:graphic>
          </wp:anchor>
        </w:drawing>
      </w:r>
      <w:r>
        <w:rPr>
          <w:rFonts w:eastAsia="Times New Roman" w:cs="Times New Roman" w:ascii="Times New Roman" w:hAnsi="Times New Roman"/>
          <w:sz w:val="24"/>
          <w:szCs w:val="24"/>
          <w:u w:val="single"/>
        </w:rPr>
        <w:t xml:space="preserve">    </w:t>
      </w:r>
    </w:p>
    <w:p>
      <w:pPr>
        <w:pStyle w:val="normal1"/>
        <w:spacing w:lineRule="auto" w:line="360" w:before="240" w:after="240"/>
        <w:ind w:firstLine="720" w:left="288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Fig 1.2 Input Webpage</w:t>
      </w:r>
    </w:p>
    <w:p>
      <w:pPr>
        <w:pStyle w:val="normal1"/>
        <w:spacing w:lineRule="auto" w:line="360" w:before="240" w:after="240"/>
        <w:jc w:val="both"/>
        <w:rPr>
          <w:rFonts w:ascii="Times New Roman" w:hAnsi="Times New Roman" w:eastAsia="Times New Roman" w:cs="Times New Roman"/>
          <w:sz w:val="24"/>
          <w:szCs w:val="24"/>
          <w:u w:val="single"/>
        </w:rPr>
      </w:pPr>
      <w:r>
        <w:rPr/>
        <w:drawing>
          <wp:anchor behindDoc="0" distT="0" distB="0" distL="0" distR="0" simplePos="0" locked="0" layoutInCell="0" allowOverlap="1" relativeHeight="37">
            <wp:simplePos x="0" y="0"/>
            <wp:positionH relativeFrom="column">
              <wp:posOffset>231775</wp:posOffset>
            </wp:positionH>
            <wp:positionV relativeFrom="paragraph">
              <wp:posOffset>182245</wp:posOffset>
            </wp:positionV>
            <wp:extent cx="5943600" cy="223266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3"/>
                    <a:stretch>
                      <a:fillRect/>
                    </a:stretch>
                  </pic:blipFill>
                  <pic:spPr bwMode="auto">
                    <a:xfrm>
                      <a:off x="0" y="0"/>
                      <a:ext cx="5943600" cy="2232660"/>
                    </a:xfrm>
                    <a:prstGeom prst="rect">
                      <a:avLst/>
                    </a:prstGeom>
                  </pic:spPr>
                </pic:pic>
              </a:graphicData>
            </a:graphic>
          </wp:anchor>
        </w:drawing>
      </w:r>
    </w:p>
    <w:p>
      <w:pPr>
        <w:pStyle w:val="normal1"/>
        <w:spacing w:lineRule="auto" w:line="360" w:before="240" w:after="240"/>
        <w:ind w:firstLine="720" w:left="2880"/>
        <w:jc w:val="both"/>
        <w:rPr>
          <w:rFonts w:ascii="Times New Roman" w:hAnsi="Times New Roman" w:eastAsia="Times New Roman" w:cs="Times New Roman"/>
          <w:sz w:val="24"/>
          <w:szCs w:val="24"/>
        </w:rPr>
      </w:pPr>
      <w:r>
        <w:rPr>
          <w:rFonts w:eastAsia="Times New Roman" w:cs="Times New Roman" w:ascii="Times New Roman" w:hAnsi="Times New Roman"/>
          <w:sz w:val="28"/>
          <w:szCs w:val="28"/>
        </w:rPr>
        <w:t>Fig 1.3 Result Webpage</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Beyond model development, we translated our research into a </w:t>
      </w:r>
      <w:r>
        <w:rPr>
          <w:rFonts w:eastAsia="Times New Roman" w:cs="Times New Roman" w:ascii="Times New Roman" w:hAnsi="Times New Roman"/>
          <w:b/>
          <w:sz w:val="24"/>
          <w:szCs w:val="24"/>
        </w:rPr>
        <w:t>real-time, browser-based application</w:t>
      </w:r>
      <w:r>
        <w:rPr>
          <w:rFonts w:eastAsia="Times New Roman" w:cs="Times New Roman" w:ascii="Times New Roman" w:hAnsi="Times New Roman"/>
          <w:sz w:val="24"/>
          <w:szCs w:val="24"/>
        </w:rPr>
        <w:t xml:space="preserve"> built using </w:t>
      </w:r>
      <w:r>
        <w:rPr>
          <w:rFonts w:eastAsia="Times New Roman" w:cs="Times New Roman" w:ascii="Times New Roman" w:hAnsi="Times New Roman"/>
          <w:b/>
          <w:sz w:val="24"/>
          <w:szCs w:val="24"/>
        </w:rPr>
        <w:t>Python (Flask)</w:t>
      </w:r>
      <w:r>
        <w:rPr>
          <w:rFonts w:eastAsia="Times New Roman" w:cs="Times New Roman" w:ascii="Times New Roman" w:hAnsi="Times New Roman"/>
          <w:sz w:val="24"/>
          <w:szCs w:val="24"/>
        </w:rPr>
        <w:t>. The application allows users—doctors or patients—to input basic clinical values and receive instant predictions of CKD status. The model is embedded in the backend (</w:t>
      </w:r>
      <w:r>
        <w:rPr>
          <w:rFonts w:eastAsia="Roboto Mono" w:cs="Roboto Mono" w:ascii="Roboto Mono" w:hAnsi="Roboto Mono"/>
          <w:color w:val="188038"/>
          <w:sz w:val="24"/>
          <w:szCs w:val="24"/>
        </w:rPr>
        <w:t>model.pkl</w:t>
      </w:r>
      <w:r>
        <w:rPr>
          <w:rFonts w:eastAsia="Times New Roman" w:cs="Times New Roman" w:ascii="Times New Roman" w:hAnsi="Times New Roman"/>
          <w:sz w:val="24"/>
          <w:szCs w:val="24"/>
        </w:rPr>
        <w:t>) and the UI is built with minimal yet functional design for ease of use.</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This project stands out not just for its technical robustness, but also for its real-world applicability. The </w:t>
      </w:r>
      <w:r>
        <w:rPr>
          <w:rFonts w:eastAsia="Times New Roman" w:cs="Times New Roman" w:ascii="Times New Roman" w:hAnsi="Times New Roman"/>
          <w:b/>
          <w:sz w:val="24"/>
          <w:szCs w:val="24"/>
        </w:rPr>
        <w:t>web app can serve as a low-cost, scalable tool</w:t>
      </w:r>
      <w:r>
        <w:rPr>
          <w:rFonts w:eastAsia="Times New Roman" w:cs="Times New Roman" w:ascii="Times New Roman" w:hAnsi="Times New Roman"/>
          <w:sz w:val="24"/>
          <w:szCs w:val="24"/>
        </w:rPr>
        <w:t xml:space="preserve"> in rural or under-equipped medical facilities where early diagnosis could significantly reduce CKD-related complications and fatalities.</w:t>
      </w:r>
    </w:p>
    <w:tbl>
      <w:tblPr>
        <w:tblpPr w:vertAnchor="text" w:horzAnchor="text" w:bottomFromText="180" w:leftFromText="180" w:rightFromText="180" w:topFromText="180" w:tblpX="-147" w:tblpY="0"/>
        <w:tblW w:w="9900" w:type="dxa"/>
        <w:jc w:val="left"/>
        <w:tblInd w:w="-15" w:type="dxa"/>
        <w:tblLayout w:type="fixed"/>
        <w:tblCellMar>
          <w:top w:w="0" w:type="dxa"/>
          <w:left w:w="108" w:type="dxa"/>
          <w:bottom w:w="0" w:type="dxa"/>
          <w:right w:w="108" w:type="dxa"/>
        </w:tblCellMar>
      </w:tblPr>
      <w:tblGrid>
        <w:gridCol w:w="1665"/>
        <w:gridCol w:w="914"/>
        <w:gridCol w:w="915"/>
        <w:gridCol w:w="916"/>
        <w:gridCol w:w="915"/>
        <w:gridCol w:w="914"/>
        <w:gridCol w:w="915"/>
        <w:gridCol w:w="916"/>
        <w:gridCol w:w="915"/>
        <w:gridCol w:w="915"/>
      </w:tblGrid>
      <w:tr>
        <w:trPr>
          <w:trHeight w:val="815" w:hRule="atLeast"/>
        </w:trPr>
        <w:tc>
          <w:tcPr>
            <w:tcW w:w="166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RF</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XgB</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GB</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AdaB</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NB</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SVM</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DT</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LR</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 </w:t>
            </w:r>
            <w:r>
              <w:rPr>
                <w:rFonts w:eastAsia="Times New Roman" w:cs="Times New Roman" w:ascii="Times New Roman" w:hAnsi="Times New Roman"/>
                <w:b/>
                <w:sz w:val="24"/>
                <w:szCs w:val="24"/>
              </w:rPr>
              <w:t>KNN</w:t>
            </w:r>
          </w:p>
        </w:tc>
      </w:tr>
      <w:tr>
        <w:trPr/>
        <w:tc>
          <w:tcPr>
            <w:tcW w:w="166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DATASET 1</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0.0175</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0.0075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0.0100</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0.0350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0.0225</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0.0350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0.0250</w:t>
            </w:r>
          </w:p>
        </w:tc>
      </w:tr>
      <w:tr>
        <w:trPr/>
        <w:tc>
          <w:tcPr>
            <w:tcW w:w="166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 xml:space="preserve">DATASET 2 </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0.0100</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0.0075</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0.0350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0.0200</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0.0200</w:t>
            </w:r>
          </w:p>
        </w:tc>
      </w:tr>
      <w:tr>
        <w:trPr/>
        <w:tc>
          <w:tcPr>
            <w:tcW w:w="166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DATASET 3</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0.0725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0.0775</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0.0725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0.0725</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0.0725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0.0725</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0.0725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0.0750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0.3750</w:t>
            </w:r>
          </w:p>
        </w:tc>
      </w:tr>
      <w:tr>
        <w:trPr/>
        <w:tc>
          <w:tcPr>
            <w:tcW w:w="166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DATASET 4</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0.0125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0.0150</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0.0150</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0.0575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0.0275</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0.0225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0.0325</w:t>
            </w:r>
          </w:p>
        </w:tc>
      </w:tr>
      <w:tr>
        <w:trPr/>
        <w:tc>
          <w:tcPr>
            <w:tcW w:w="166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DATASET 5</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0.0150</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0.0100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0.0075</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0.0450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0.0225</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0.0250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0.0225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0.0225</w:t>
            </w:r>
          </w:p>
        </w:tc>
      </w:tr>
      <w:tr>
        <w:trPr/>
        <w:tc>
          <w:tcPr>
            <w:tcW w:w="166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DATASET 6</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0.1800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0.1800</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0.1800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0.1800</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0.1800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0.1800</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0.1800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0.1800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0.3750</w:t>
            </w:r>
          </w:p>
        </w:tc>
      </w:tr>
      <w:tr>
        <w:trPr/>
        <w:tc>
          <w:tcPr>
            <w:tcW w:w="166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DATASET 7</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0.0375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0.0425</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0.0375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0.0425</w:t>
            </w:r>
          </w:p>
        </w:tc>
        <w:tc>
          <w:tcPr>
            <w:tcW w:w="914"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0.0375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0.0600</w:t>
            </w:r>
          </w:p>
        </w:tc>
        <w:tc>
          <w:tcPr>
            <w:tcW w:w="916"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0.0550</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0.0775</w:t>
            </w:r>
          </w:p>
        </w:tc>
        <w:tc>
          <w:tcPr>
            <w:tcW w:w="915" w:type="dxa"/>
            <w:tcBorders>
              <w:top w:val="single" w:sz="12" w:space="0" w:color="000000"/>
              <w:left w:val="single" w:sz="12" w:space="0" w:color="000000"/>
              <w:bottom w:val="single" w:sz="12" w:space="0" w:color="000000"/>
              <w:right w:val="single" w:sz="12" w:space="0" w:color="000000"/>
            </w:tcBorders>
          </w:tcPr>
          <w:p>
            <w:pPr>
              <w:pStyle w:val="normal1"/>
              <w:widowControl w:val="false"/>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t>0.0425</w:t>
            </w:r>
          </w:p>
        </w:tc>
      </w:tr>
    </w:tbl>
    <w:p>
      <w:pPr>
        <w:pStyle w:val="normal1"/>
        <w:spacing w:lineRule="auto" w:line="360" w:before="240" w:after="240"/>
        <w:ind w:firstLine="720" w:left="2160"/>
        <w:jc w:val="both"/>
        <w:rPr>
          <w:rFonts w:ascii="Times New Roman" w:hAnsi="Times New Roman" w:eastAsia="Times New Roman" w:cs="Times New Roman"/>
          <w:sz w:val="28"/>
          <w:szCs w:val="28"/>
        </w:rPr>
      </w:pPr>
      <w:r/>
      <w:r>
        <w:rPr>
          <w:rFonts w:eastAsia="Times New Roman" w:cs="Times New Roman" w:ascii="Times New Roman" w:hAnsi="Times New Roman"/>
          <w:sz w:val="28"/>
          <w:szCs w:val="28"/>
        </w:rPr>
        <w:t>Table 1.2 Classifiers error rates</w:t>
        <w:tab/>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jc w:val="left"/>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1"/>
        <w:spacing w:lineRule="auto" w:line="360" w:before="240" w:after="240"/>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before="240" w:after="240"/>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before="240" w:after="240"/>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before="240" w:after="240"/>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before="240" w:after="240"/>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CHAPTER-2</w:t>
      </w:r>
    </w:p>
    <w:p>
      <w:pPr>
        <w:pStyle w:val="normal1"/>
        <w:spacing w:lineRule="auto" w:line="360" w:before="240" w:after="240"/>
        <w:jc w:val="left"/>
        <w:rPr>
          <w:rFonts w:ascii="Times New Roman" w:hAnsi="Times New Roman" w:eastAsia="Times New Roman" w:cs="Times New Roman"/>
          <w:sz w:val="24"/>
          <w:szCs w:val="24"/>
          <w:u w:val="single"/>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MERITS AND DEMERITS OF THE BASE PAPER</w:t>
      </w:r>
    </w:p>
    <w:p>
      <w:pPr>
        <w:pStyle w:val="normal1"/>
        <w:spacing w:lineRule="auto" w:line="360" w:before="240" w:after="240"/>
        <w:jc w:val="both"/>
        <w:rPr>
          <w:rFonts w:ascii="Times New Roman" w:hAnsi="Times New Roman" w:eastAsia="Times New Roman" w:cs="Times New Roman"/>
          <w:sz w:val="24"/>
          <w:szCs w:val="24"/>
          <w:u w:val="single"/>
        </w:rPr>
      </w:pPr>
      <w:r>
        <w:rPr>
          <w:rFonts w:eastAsia="Times New Roman" w:cs="Times New Roman" w:ascii="Times New Roman" w:hAnsi="Times New Roman"/>
          <w:sz w:val="24"/>
          <w:szCs w:val="24"/>
          <w:u w:val="single"/>
        </w:rPr>
        <w:t>Existing techniques to predict chronic kidney disease:</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Machine Learning (ML) and Deep Learning (DL) approaches are the two main categories into which CKD prediction techniques can be divided. In recent years, a number of hybrid, statistical, and fuzzy logic-based methods have also been investigated for the precise and early diagnosis of chronic kidney disease.</w:t>
      </w:r>
    </w:p>
    <w:p>
      <w:pPr>
        <w:pStyle w:val="normal1"/>
        <w:spacing w:lineRule="auto" w:line="360" w:before="240" w:after="24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1.Machine Learning (ML) Techniques:</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detection, prediction, and monitoring of Chronic Kidney Disease (CKD) have been greatly improved by machine learning (ML). Various machine learning algorithms, such as K-Nearest Neighbours (KNN), Random Forest (RF), and Support Vector Machines (SVM), have been used to predict chronic kidney disease. For instance, in order to increase prediction accuracy, researchers in [7] employ an ensemble learning strategy that combines SVM and RF models. In [6], ML models such as Support Vector Machines and Decision Trees are employed to forecast the course of CKD over time. Artificial Neural Networks (ANN), on the other hand, are used in [9] and provide better accuracy in identifying patients who are at risk. These machine learning methods aid in the development of models that track the progression of CKD and predict its occurrence, enabling physicians to identify patients who are more susceptible to the disease.</w:t>
      </w:r>
    </w:p>
    <w:p>
      <w:pPr>
        <w:pStyle w:val="normal1"/>
        <w:spacing w:lineRule="auto" w:line="360" w:before="240" w:after="24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2.Deep Learning (DL) Techniques:</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Deep learning (DL) has advanced the analysis and prediction of CKD. Researchers can analyse more complex data using methods like Recurrent Neural Networks (RNN) and Convolutional Neural Networks (CNN). CNNs are used, for example, in [5] to evaluate medical imaging data, assisting physicians in identifying symptoms of chronic kidney disease. By examining health data over time, RNNs and Long Short-Term Memory (LSTM) networks are utilised in [13] to monitor the development of CKD. </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Both ML and DL are combined in a hybrid approach, as demonstrated in [2], to produce predictive models that are even more accurate and better able to handle complex data. Additionally, DL automates feature extraction, which improves the speed and accuracy of predictions. DL and Natural Language Processing (NLP) are combined in [6] to forecast the course of chronic kidney disease (CKD) from unstructured medical records, demonstrating how deep learning can work with different types of data to improve outcomes.</w:t>
      </w:r>
    </w:p>
    <w:p>
      <w:pPr>
        <w:pStyle w:val="normal1"/>
        <w:spacing w:lineRule="auto" w:line="360" w:before="240" w:after="24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3.Time Series (TS) Analysis:</w:t>
      </w:r>
    </w:p>
    <w:p>
      <w:pPr>
        <w:pStyle w:val="normal1"/>
        <w:spacing w:lineRule="auto" w:line="36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Time series analysis, which examines trends in biomarkers such as serum creatinine and glomerular filtration rate (GFR) over time, is very useful in forecasting the course of chronic kidney disease (CKD). The ability of time series to predict disease stages is demonstrated, for instance, in [14], where researchers use the ARIMA model to predict how kidney function will change in CKD patients. Similarly, time-series forecasting using LSTM networks is used in [13], providing us with a model that can monitor the progression of CKD in real time. A cool method for comparing changes in CKD biomarkers over time is Dynamic Time Warping (DTW), which is discussed in [15]. This technique helps group similar data to better understand the course of the disease. Time series models can forecast the future of chronic kidney disease (CKD) by analysing historical data, enabling physicians  to intervene earlier and make treatment decisions in a timely manner.</w:t>
      </w:r>
    </w:p>
    <w:p>
      <w:pPr>
        <w:pStyle w:val="normal1"/>
        <w:spacing w:lineRule="auto" w:line="360" w:before="240" w:after="24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4.Hidden Markov Models (HMM) and Fuzzy Logic:</w:t>
      </w:r>
    </w:p>
    <w:p>
      <w:pPr>
        <w:pStyle w:val="normal1"/>
        <w:spacing w:lineRule="auto" w:line="360" w:before="240" w:after="240"/>
        <w:jc w:val="both"/>
        <w:rPr>
          <w:rFonts w:ascii="Times New Roman" w:hAnsi="Times New Roman" w:eastAsia="Times New Roman" w:cs="Times New Roman"/>
          <w:sz w:val="24"/>
          <w:szCs w:val="24"/>
          <w:u w:val="single"/>
        </w:rPr>
      </w:pPr>
      <w:r>
        <w:rPr>
          <w:rFonts w:eastAsia="Times New Roman" w:cs="Times New Roman" w:ascii="Times New Roman" w:hAnsi="Times New Roman"/>
          <w:sz w:val="24"/>
          <w:szCs w:val="24"/>
        </w:rPr>
        <w:t>Fuzzy Logic and Hidden Markov Models (HMM) are excellent tools for managing the complexity and uncertainty of CKD progression. HMMs are utilized in [10] to simulate the probability that a patient will eventually move between various stages of CKD. These models help doctors determine the likelihood that a patient's illness will worsen, which is especially helpful when clinical data is uncertain. Contrarily, fuzzy logic focusses on handling imprecise data, such as ambiguous test results or vague symptoms. In [11], fuzzy systems provide a flexible method of handling uncertain medical data by classifying CKD stages using rules and fuzzy sets. Healthcare providers can make better decisions by using fuzzy logic and HMMs to better understand the course of CKD, even when the data isn't perfectly clear.</w:t>
      </w:r>
    </w:p>
    <w:p>
      <w:pPr>
        <w:pStyle w:val="normal1"/>
        <w:spacing w:lineRule="auto" w:line="276" w:before="240" w:after="240"/>
        <w:jc w:val="both"/>
        <w:rPr>
          <w:rFonts w:ascii="Times New Roman" w:hAnsi="Times New Roman" w:eastAsia="Times New Roman" w:cs="Times New Roman"/>
          <w:b/>
          <w:sz w:val="24"/>
          <w:szCs w:val="24"/>
          <w:u w:val="single"/>
        </w:rPr>
      </w:pPr>
      <w:r>
        <w:rPr>
          <w:rFonts w:eastAsia="Times New Roman" w:cs="Times New Roman" w:ascii="Times New Roman" w:hAnsi="Times New Roman"/>
          <w:b/>
          <w:sz w:val="24"/>
          <w:szCs w:val="24"/>
          <w:u w:val="single"/>
        </w:rPr>
        <w:t>Merits and demerits of the base paper:</w:t>
      </w:r>
    </w:p>
    <w:p>
      <w:pPr>
        <w:pStyle w:val="normal1"/>
        <w:spacing w:lineRule="auto" w:line="276" w:before="240" w:after="24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Merits:</w:t>
      </w:r>
    </w:p>
    <w:p>
      <w:pPr>
        <w:pStyle w:val="normal1"/>
        <w:numPr>
          <w:ilvl w:val="0"/>
          <w:numId w:val="6"/>
        </w:numPr>
        <w:spacing w:lineRule="auto" w:line="276" w:before="240" w:after="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Comprehensive data preprocessing using label encoding, missing value imputation, and Min-Max scaling improves model reliability.</w:t>
        <w:br/>
      </w:r>
    </w:p>
    <w:p>
      <w:pPr>
        <w:pStyle w:val="normal1"/>
        <w:numPr>
          <w:ilvl w:val="0"/>
          <w:numId w:val="6"/>
        </w:numPr>
        <w:spacing w:lineRule="auto" w:line="276" w:before="0" w:after="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Diverse and effective feature selection with seven methods, including Correlation, Chi-Square, RFE, Lasso, and Ridge, enhances performance and interpretability.</w:t>
        <w:br/>
      </w:r>
    </w:p>
    <w:p>
      <w:pPr>
        <w:pStyle w:val="normal1"/>
        <w:numPr>
          <w:ilvl w:val="0"/>
          <w:numId w:val="6"/>
        </w:numPr>
        <w:spacing w:lineRule="auto" w:line="276" w:before="0" w:after="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Extensive model comparison across multiple machine learning models like Random Forest, AdaBoost, Gradient Boosting, XGBoost, Naive Bayes, SVM, and Decision Tree.</w:t>
        <w:br/>
      </w:r>
    </w:p>
    <w:p>
      <w:pPr>
        <w:pStyle w:val="normal1"/>
        <w:numPr>
          <w:ilvl w:val="0"/>
          <w:numId w:val="6"/>
        </w:numPr>
        <w:spacing w:lineRule="auto" w:line="276" w:before="0" w:after="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Predictive accuracy with Random Forest and AdaBoost achieving perfect accuracy (100%) across various data split strategies like 70:30, 80:20, and K-Fold validation.</w:t>
        <w:br/>
      </w:r>
    </w:p>
    <w:p>
      <w:pPr>
        <w:pStyle w:val="normal1"/>
        <w:numPr>
          <w:ilvl w:val="0"/>
          <w:numId w:val="6"/>
        </w:numPr>
        <w:spacing w:lineRule="auto" w:line="276" w:before="0" w:after="24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Real-time web application built with Flask provides accessible CKD risk assessment for healthcare providers and patients.</w:t>
        <w:br/>
      </w:r>
    </w:p>
    <w:p>
      <w:pPr>
        <w:pStyle w:val="normal1"/>
        <w:spacing w:lineRule="auto" w:line="276" w:before="240" w:after="240"/>
        <w:jc w:val="both"/>
        <w:rPr>
          <w:rFonts w:ascii="Times New Roman" w:hAnsi="Times New Roman" w:eastAsia="Times New Roman" w:cs="Times New Roman"/>
          <w:b/>
          <w:sz w:val="24"/>
          <w:szCs w:val="24"/>
        </w:rPr>
      </w:pPr>
      <w:r>
        <w:rPr>
          <w:rFonts w:eastAsia="Times New Roman" w:cs="Times New Roman" w:ascii="Times New Roman" w:hAnsi="Times New Roman"/>
          <w:b/>
          <w:sz w:val="24"/>
          <w:szCs w:val="24"/>
        </w:rPr>
        <w:t>Demerits:</w:t>
      </w:r>
    </w:p>
    <w:p>
      <w:pPr>
        <w:pStyle w:val="normal1"/>
        <w:numPr>
          <w:ilvl w:val="0"/>
          <w:numId w:val="5"/>
        </w:numPr>
        <w:spacing w:lineRule="auto" w:line="276" w:before="240" w:after="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Limited dataset size of only 400 records restricts broader clinical applicability without further validation.</w:t>
        <w:br/>
      </w:r>
    </w:p>
    <w:p>
      <w:pPr>
        <w:pStyle w:val="normal1"/>
        <w:numPr>
          <w:ilvl w:val="0"/>
          <w:numId w:val="5"/>
        </w:numPr>
        <w:spacing w:lineRule="auto" w:line="276" w:before="0" w:after="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No external validation performed, leaving the model’s robustness in different healthcare environments unknown.</w:t>
        <w:br/>
      </w:r>
    </w:p>
    <w:p>
      <w:pPr>
        <w:pStyle w:val="normal1"/>
        <w:numPr>
          <w:ilvl w:val="0"/>
          <w:numId w:val="5"/>
        </w:numPr>
        <w:spacing w:lineRule="auto" w:line="276" w:before="0" w:after="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Unclear handling of class imbalance, which may affect prediction accuracy in real-world applications.</w:t>
        <w:br/>
      </w:r>
    </w:p>
    <w:p>
      <w:pPr>
        <w:pStyle w:val="normal1"/>
        <w:numPr>
          <w:ilvl w:val="0"/>
          <w:numId w:val="5"/>
        </w:numPr>
        <w:spacing w:lineRule="auto" w:line="276" w:before="0" w:after="24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Basic web interface functionality lacking advanced features like multilingual support, report history, and integration with electronic health records.</w:t>
        <w:br/>
      </w:r>
    </w:p>
    <w:p>
      <w:pPr>
        <w:pStyle w:val="normal1"/>
        <w:spacing w:lineRule="auto" w:line="276" w:before="240" w:after="24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jc w:val="both"/>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before="240" w:after="240"/>
        <w:jc w:val="left"/>
        <w:rPr>
          <w:rFonts w:ascii="Times New Roman" w:hAnsi="Times New Roman" w:eastAsia="Times New Roman" w:cs="Times New Roman"/>
          <w:b/>
          <w:sz w:val="32"/>
          <w:szCs w:val="32"/>
        </w:rPr>
      </w:pPr>
      <w:r>
        <w:rPr>
          <w:rFonts w:eastAsia="Times New Roman" w:cs="Times New Roman" w:ascii="Times New Roman" w:hAnsi="Times New Roman"/>
          <w:b/>
          <w:sz w:val="32"/>
          <w:szCs w:val="32"/>
        </w:rPr>
      </w:r>
    </w:p>
    <w:p>
      <w:pPr>
        <w:pStyle w:val="normal1"/>
        <w:spacing w:lineRule="auto" w:line="360" w:before="240" w:after="240"/>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t>CHAPTER-3</w:t>
      </w:r>
    </w:p>
    <w:p>
      <w:pPr>
        <w:pStyle w:val="normal1"/>
        <w:spacing w:lineRule="auto" w:line="360" w:before="240" w:after="240"/>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t>SOURCE CODE</w:t>
      </w:r>
    </w:p>
    <w:p>
      <w:pPr>
        <w:pStyle w:val="normal1"/>
        <w:spacing w:lineRule="auto" w:line="360" w:before="240" w:after="24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PREPROCESSING:</w:t>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819775" cy="2487295"/>
            <wp:effectExtent l="0" t="0" r="0" b="0"/>
            <wp:docPr id="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png" descr=""/>
                    <pic:cNvPicPr>
                      <a:picLocks noChangeAspect="1" noChangeArrowheads="1"/>
                    </pic:cNvPicPr>
                  </pic:nvPicPr>
                  <pic:blipFill>
                    <a:blip r:embed="rId14"/>
                    <a:srcRect l="2082" t="0" r="0" b="0"/>
                    <a:stretch>
                      <a:fillRect/>
                    </a:stretch>
                  </pic:blipFill>
                  <pic:spPr bwMode="auto">
                    <a:xfrm>
                      <a:off x="0" y="0"/>
                      <a:ext cx="5819775" cy="2487295"/>
                    </a:xfrm>
                    <a:prstGeom prst="rect">
                      <a:avLst/>
                    </a:prstGeom>
                  </pic:spPr>
                </pic:pic>
              </a:graphicData>
            </a:graphic>
          </wp:inline>
        </w:drawing>
      </w:r>
      <w:r>
        <w:rPr/>
        <w:drawing>
          <wp:inline distT="0" distB="0" distL="0" distR="0">
            <wp:extent cx="5838825" cy="1303020"/>
            <wp:effectExtent l="0" t="0" r="0" b="0"/>
            <wp:docPr id="1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descr=""/>
                    <pic:cNvPicPr>
                      <a:picLocks noChangeAspect="1" noChangeArrowheads="1"/>
                    </pic:cNvPicPr>
                  </pic:nvPicPr>
                  <pic:blipFill>
                    <a:blip r:embed="rId15"/>
                    <a:srcRect l="1759" t="0" r="0" b="0"/>
                    <a:stretch>
                      <a:fillRect/>
                    </a:stretch>
                  </pic:blipFill>
                  <pic:spPr bwMode="auto">
                    <a:xfrm>
                      <a:off x="0" y="0"/>
                      <a:ext cx="5838825" cy="130302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943600" cy="2209800"/>
            <wp:effectExtent l="0" t="0" r="0" b="0"/>
            <wp:docPr id="11"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descr=""/>
                    <pic:cNvPicPr>
                      <a:picLocks noChangeAspect="1" noChangeArrowheads="1"/>
                    </pic:cNvPicPr>
                  </pic:nvPicPr>
                  <pic:blipFill>
                    <a:blip r:embed="rId16"/>
                    <a:stretch>
                      <a:fillRect/>
                    </a:stretch>
                  </pic:blipFill>
                  <pic:spPr bwMode="auto">
                    <a:xfrm>
                      <a:off x="0" y="0"/>
                      <a:ext cx="5943600" cy="220980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943600" cy="2717800"/>
            <wp:effectExtent l="0" t="0" r="0" b="0"/>
            <wp:docPr id="1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4.png" descr=""/>
                    <pic:cNvPicPr>
                      <a:picLocks noChangeAspect="1" noChangeArrowheads="1"/>
                    </pic:cNvPicPr>
                  </pic:nvPicPr>
                  <pic:blipFill>
                    <a:blip r:embed="rId17"/>
                    <a:stretch>
                      <a:fillRect/>
                    </a:stretch>
                  </pic:blipFill>
                  <pic:spPr bwMode="auto">
                    <a:xfrm>
                      <a:off x="0" y="0"/>
                      <a:ext cx="5943600" cy="2717800"/>
                    </a:xfrm>
                    <a:prstGeom prst="rect">
                      <a:avLst/>
                    </a:prstGeom>
                  </pic:spPr>
                </pic:pic>
              </a:graphicData>
            </a:graphic>
          </wp:inline>
        </w:drawing>
      </w:r>
    </w:p>
    <w:p>
      <w:pPr>
        <w:pStyle w:val="normal1"/>
        <w:spacing w:lineRule="auto" w:line="240" w:before="240" w:after="240"/>
        <w:ind w:firstLine="720" w:left="288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Fig 3.1 Preprocessing</w:t>
      </w:r>
    </w:p>
    <w:p>
      <w:pPr>
        <w:pStyle w:val="normal1"/>
        <w:spacing w:lineRule="auto" w:line="360" w:before="240" w:after="24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FEATURE SELECTION:</w:t>
      </w:r>
    </w:p>
    <w:p>
      <w:pPr>
        <w:pStyle w:val="normal1"/>
        <w:spacing w:lineRule="auto" w:line="360" w:before="240" w:after="240"/>
        <w:ind w:hanging="0" w:left="0"/>
        <w:jc w:val="both"/>
        <w:rPr>
          <w:rFonts w:ascii="Times New Roman" w:hAnsi="Times New Roman" w:eastAsia="Times New Roman" w:cs="Times New Roman"/>
          <w:sz w:val="24"/>
          <w:szCs w:val="24"/>
        </w:rPr>
      </w:pPr>
      <w:r>
        <w:rPr/>
        <w:drawing>
          <wp:inline distT="0" distB="0" distL="0" distR="0">
            <wp:extent cx="5943600" cy="3594100"/>
            <wp:effectExtent l="0" t="0" r="0" b="0"/>
            <wp:docPr id="1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png" descr=""/>
                    <pic:cNvPicPr>
                      <a:picLocks noChangeAspect="1" noChangeArrowheads="1"/>
                    </pic:cNvPicPr>
                  </pic:nvPicPr>
                  <pic:blipFill>
                    <a:blip r:embed="rId18"/>
                    <a:stretch>
                      <a:fillRect/>
                    </a:stretch>
                  </pic:blipFill>
                  <pic:spPr bwMode="auto">
                    <a:xfrm>
                      <a:off x="0" y="0"/>
                      <a:ext cx="5943600" cy="3594100"/>
                    </a:xfrm>
                    <a:prstGeom prst="rect">
                      <a:avLst/>
                    </a:prstGeom>
                  </pic:spPr>
                </pic:pic>
              </a:graphicData>
            </a:graphic>
          </wp:inline>
        </w:drawing>
      </w:r>
    </w:p>
    <w:p>
      <w:pPr>
        <w:pStyle w:val="normal1"/>
        <w:spacing w:lineRule="auto" w:line="360" w:before="240" w:after="24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943600" cy="2984500"/>
            <wp:effectExtent l="0" t="0" r="0" b="0"/>
            <wp:docPr id="1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png" descr=""/>
                    <pic:cNvPicPr>
                      <a:picLocks noChangeAspect="1" noChangeArrowheads="1"/>
                    </pic:cNvPicPr>
                  </pic:nvPicPr>
                  <pic:blipFill>
                    <a:blip r:embed="rId19"/>
                    <a:stretch>
                      <a:fillRect/>
                    </a:stretch>
                  </pic:blipFill>
                  <pic:spPr bwMode="auto">
                    <a:xfrm>
                      <a:off x="0" y="0"/>
                      <a:ext cx="5943600" cy="298450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943600" cy="2146300"/>
            <wp:effectExtent l="0" t="0" r="0" b="0"/>
            <wp:docPr id="15"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2.png" descr=""/>
                    <pic:cNvPicPr>
                      <a:picLocks noChangeAspect="1" noChangeArrowheads="1"/>
                    </pic:cNvPicPr>
                  </pic:nvPicPr>
                  <pic:blipFill>
                    <a:blip r:embed="rId20"/>
                    <a:stretch>
                      <a:fillRect/>
                    </a:stretch>
                  </pic:blipFill>
                  <pic:spPr bwMode="auto">
                    <a:xfrm>
                      <a:off x="0" y="0"/>
                      <a:ext cx="5943600" cy="214630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943600" cy="2463800"/>
            <wp:effectExtent l="0" t="0" r="0" b="0"/>
            <wp:docPr id="1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7.png" descr=""/>
                    <pic:cNvPicPr>
                      <a:picLocks noChangeAspect="1" noChangeArrowheads="1"/>
                    </pic:cNvPicPr>
                  </pic:nvPicPr>
                  <pic:blipFill>
                    <a:blip r:embed="rId21"/>
                    <a:stretch>
                      <a:fillRect/>
                    </a:stretch>
                  </pic:blipFill>
                  <pic:spPr bwMode="auto">
                    <a:xfrm>
                      <a:off x="0" y="0"/>
                      <a:ext cx="5943600" cy="246380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943600" cy="2667000"/>
            <wp:effectExtent l="0" t="0" r="0" b="0"/>
            <wp:docPr id="1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png" descr=""/>
                    <pic:cNvPicPr>
                      <a:picLocks noChangeAspect="1" noChangeArrowheads="1"/>
                    </pic:cNvPicPr>
                  </pic:nvPicPr>
                  <pic:blipFill>
                    <a:blip r:embed="rId22"/>
                    <a:stretch>
                      <a:fillRect/>
                    </a:stretch>
                  </pic:blipFill>
                  <pic:spPr bwMode="auto">
                    <a:xfrm>
                      <a:off x="0" y="0"/>
                      <a:ext cx="5943600" cy="266700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943600" cy="2679700"/>
            <wp:effectExtent l="0" t="0" r="0" b="0"/>
            <wp:docPr id="1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png" descr=""/>
                    <pic:cNvPicPr>
                      <a:picLocks noChangeAspect="1" noChangeArrowheads="1"/>
                    </pic:cNvPicPr>
                  </pic:nvPicPr>
                  <pic:blipFill>
                    <a:blip r:embed="rId23"/>
                    <a:stretch>
                      <a:fillRect/>
                    </a:stretch>
                  </pic:blipFill>
                  <pic:spPr bwMode="auto">
                    <a:xfrm>
                      <a:off x="0" y="0"/>
                      <a:ext cx="5943600" cy="267970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943600" cy="1829435"/>
            <wp:effectExtent l="0" t="0" r="0" b="0"/>
            <wp:docPr id="1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descr=""/>
                    <pic:cNvPicPr>
                      <a:picLocks noChangeAspect="1" noChangeArrowheads="1"/>
                    </pic:cNvPicPr>
                  </pic:nvPicPr>
                  <pic:blipFill>
                    <a:blip r:embed="rId24"/>
                    <a:stretch>
                      <a:fillRect/>
                    </a:stretch>
                  </pic:blipFill>
                  <pic:spPr bwMode="auto">
                    <a:xfrm>
                      <a:off x="0" y="0"/>
                      <a:ext cx="5943600" cy="1829435"/>
                    </a:xfrm>
                    <a:prstGeom prst="rect">
                      <a:avLst/>
                    </a:prstGeom>
                  </pic:spPr>
                </pic:pic>
              </a:graphicData>
            </a:graphic>
          </wp:inline>
        </w:drawing>
      </w:r>
    </w:p>
    <w:p>
      <w:pPr>
        <w:pStyle w:val="normal1"/>
        <w:spacing w:lineRule="auto" w:line="240" w:before="240" w:after="240"/>
        <w:ind w:hanging="0" w:left="2880"/>
        <w:jc w:val="both"/>
        <w:rPr>
          <w:rFonts w:ascii="Times New Roman" w:hAnsi="Times New Roman" w:eastAsia="Times New Roman" w:cs="Times New Roman"/>
          <w:sz w:val="24"/>
          <w:szCs w:val="24"/>
        </w:rPr>
      </w:pPr>
      <w:r>
        <w:rPr>
          <w:rFonts w:eastAsia="Times New Roman" w:cs="Times New Roman" w:ascii="Times New Roman" w:hAnsi="Times New Roman"/>
          <w:sz w:val="28"/>
          <w:szCs w:val="28"/>
        </w:rPr>
        <w:t>Fig 3.2 Feature Selection</w:t>
      </w:r>
    </w:p>
    <w:p>
      <w:pPr>
        <w:pStyle w:val="normal1"/>
        <w:spacing w:lineRule="auto" w:line="360" w:before="240" w:after="24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CLASSIFIER SELECTION:</w:t>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715000" cy="4432300"/>
            <wp:effectExtent l="0" t="0" r="0" b="0"/>
            <wp:docPr id="20"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png" descr=""/>
                    <pic:cNvPicPr>
                      <a:picLocks noChangeAspect="1" noChangeArrowheads="1"/>
                    </pic:cNvPicPr>
                  </pic:nvPicPr>
                  <pic:blipFill>
                    <a:blip r:embed="rId25"/>
                    <a:stretch>
                      <a:fillRect/>
                    </a:stretch>
                  </pic:blipFill>
                  <pic:spPr bwMode="auto">
                    <a:xfrm>
                      <a:off x="0" y="0"/>
                      <a:ext cx="5715000" cy="443230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695950" cy="2723515"/>
            <wp:effectExtent l="0" t="0" r="0" b="0"/>
            <wp:docPr id="2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png" descr=""/>
                    <pic:cNvPicPr>
                      <a:picLocks noChangeAspect="1" noChangeArrowheads="1"/>
                    </pic:cNvPicPr>
                  </pic:nvPicPr>
                  <pic:blipFill>
                    <a:blip r:embed="rId26"/>
                    <a:stretch>
                      <a:fillRect/>
                    </a:stretch>
                  </pic:blipFill>
                  <pic:spPr bwMode="auto">
                    <a:xfrm>
                      <a:off x="0" y="0"/>
                      <a:ext cx="5695950" cy="2723515"/>
                    </a:xfrm>
                    <a:prstGeom prst="rect">
                      <a:avLst/>
                    </a:prstGeom>
                  </pic:spPr>
                </pic:pic>
              </a:graphicData>
            </a:graphic>
          </wp:inline>
        </w:drawing>
      </w:r>
    </w:p>
    <w:p>
      <w:pPr>
        <w:pStyle w:val="normal1"/>
        <w:spacing w:lineRule="auto" w:line="240" w:before="240" w:after="240"/>
        <w:ind w:hanging="0" w:left="288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Fig 3.3 Classifier Selection</w:t>
      </w:r>
    </w:p>
    <w:p>
      <w:pPr>
        <w:pStyle w:val="normal1"/>
        <w:spacing w:lineRule="auto" w:line="360" w:before="240" w:after="24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K FOLD VALIDATION:</w:t>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715000" cy="2590800"/>
            <wp:effectExtent l="0" t="0" r="0" b="0"/>
            <wp:docPr id="2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descr=""/>
                    <pic:cNvPicPr>
                      <a:picLocks noChangeAspect="1" noChangeArrowheads="1"/>
                    </pic:cNvPicPr>
                  </pic:nvPicPr>
                  <pic:blipFill>
                    <a:blip r:embed="rId27"/>
                    <a:stretch>
                      <a:fillRect/>
                    </a:stretch>
                  </pic:blipFill>
                  <pic:spPr bwMode="auto">
                    <a:xfrm>
                      <a:off x="0" y="0"/>
                      <a:ext cx="5715000" cy="259080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715000" cy="4432300"/>
            <wp:effectExtent l="0" t="0" r="0" b="0"/>
            <wp:docPr id="2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png" descr=""/>
                    <pic:cNvPicPr>
                      <a:picLocks noChangeAspect="1" noChangeArrowheads="1"/>
                    </pic:cNvPicPr>
                  </pic:nvPicPr>
                  <pic:blipFill>
                    <a:blip r:embed="rId28"/>
                    <a:stretch>
                      <a:fillRect/>
                    </a:stretch>
                  </pic:blipFill>
                  <pic:spPr bwMode="auto">
                    <a:xfrm>
                      <a:off x="0" y="0"/>
                      <a:ext cx="5715000" cy="4432300"/>
                    </a:xfrm>
                    <a:prstGeom prst="rect">
                      <a:avLst/>
                    </a:prstGeom>
                  </pic:spPr>
                </pic:pic>
              </a:graphicData>
            </a:graphic>
          </wp:inline>
        </w:drawing>
      </w:r>
    </w:p>
    <w:p>
      <w:pPr>
        <w:pStyle w:val="normal1"/>
        <w:spacing w:lineRule="auto" w:line="360" w:before="240" w:after="24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715000" cy="1905000"/>
            <wp:effectExtent l="0" t="0" r="0" b="0"/>
            <wp:docPr id="2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descr=""/>
                    <pic:cNvPicPr>
                      <a:picLocks noChangeAspect="1" noChangeArrowheads="1"/>
                    </pic:cNvPicPr>
                  </pic:nvPicPr>
                  <pic:blipFill>
                    <a:blip r:embed="rId29"/>
                    <a:stretch>
                      <a:fillRect/>
                    </a:stretch>
                  </pic:blipFill>
                  <pic:spPr bwMode="auto">
                    <a:xfrm>
                      <a:off x="0" y="0"/>
                      <a:ext cx="5715000" cy="1905000"/>
                    </a:xfrm>
                    <a:prstGeom prst="rect">
                      <a:avLst/>
                    </a:prstGeom>
                  </pic:spPr>
                </pic:pic>
              </a:graphicData>
            </a:graphic>
          </wp:inline>
        </w:drawing>
      </w:r>
    </w:p>
    <w:p>
      <w:pPr>
        <w:pStyle w:val="normal1"/>
        <w:spacing w:lineRule="auto" w:line="240" w:before="240" w:after="240"/>
        <w:ind w:firstLine="720" w:left="2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Fig 3.4 K-Fold Validation</w:t>
      </w:r>
    </w:p>
    <w:p>
      <w:pPr>
        <w:pStyle w:val="normal1"/>
        <w:spacing w:lineRule="auto" w:line="360" w:before="240" w:after="24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CLASSIFICATION WITH TRAIN TEST SPLIT:</w:t>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715000" cy="2413000"/>
            <wp:effectExtent l="0" t="0" r="0" b="0"/>
            <wp:docPr id="2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png" descr=""/>
                    <pic:cNvPicPr>
                      <a:picLocks noChangeAspect="1" noChangeArrowheads="1"/>
                    </pic:cNvPicPr>
                  </pic:nvPicPr>
                  <pic:blipFill>
                    <a:blip r:embed="rId30"/>
                    <a:stretch>
                      <a:fillRect/>
                    </a:stretch>
                  </pic:blipFill>
                  <pic:spPr bwMode="auto">
                    <a:xfrm>
                      <a:off x="0" y="0"/>
                      <a:ext cx="5715000" cy="2413000"/>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715000" cy="2825115"/>
            <wp:effectExtent l="0" t="0" r="0" b="0"/>
            <wp:docPr id="26"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png" descr=""/>
                    <pic:cNvPicPr>
                      <a:picLocks noChangeAspect="1" noChangeArrowheads="1"/>
                    </pic:cNvPicPr>
                  </pic:nvPicPr>
                  <pic:blipFill>
                    <a:blip r:embed="rId31"/>
                    <a:stretch>
                      <a:fillRect/>
                    </a:stretch>
                  </pic:blipFill>
                  <pic:spPr bwMode="auto">
                    <a:xfrm>
                      <a:off x="0" y="0"/>
                      <a:ext cx="5715000" cy="2825115"/>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24"/>
          <w:szCs w:val="24"/>
        </w:rPr>
      </w:pPr>
      <w:r>
        <w:rPr/>
        <w:drawing>
          <wp:inline distT="0" distB="0" distL="0" distR="0">
            <wp:extent cx="5715000" cy="2714625"/>
            <wp:effectExtent l="0" t="0" r="0" b="0"/>
            <wp:docPr id="2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png" descr=""/>
                    <pic:cNvPicPr>
                      <a:picLocks noChangeAspect="1" noChangeArrowheads="1"/>
                    </pic:cNvPicPr>
                  </pic:nvPicPr>
                  <pic:blipFill>
                    <a:blip r:embed="rId32"/>
                    <a:srcRect l="0" t="0" r="0" b="55119"/>
                    <a:stretch>
                      <a:fillRect/>
                    </a:stretch>
                  </pic:blipFill>
                  <pic:spPr bwMode="auto">
                    <a:xfrm>
                      <a:off x="0" y="0"/>
                      <a:ext cx="5715000" cy="2714625"/>
                    </a:xfrm>
                    <a:prstGeom prst="rect">
                      <a:avLst/>
                    </a:prstGeom>
                  </pic:spPr>
                </pic:pic>
              </a:graphicData>
            </a:graphic>
          </wp:inline>
        </w:drawing>
      </w:r>
    </w:p>
    <w:p>
      <w:pPr>
        <w:pStyle w:val="normal1"/>
        <w:spacing w:lineRule="auto" w:line="240" w:before="240" w:after="240"/>
        <w:jc w:val="both"/>
        <w:rPr>
          <w:rFonts w:ascii="Times New Roman" w:hAnsi="Times New Roman" w:eastAsia="Times New Roman" w:cs="Times New Roman"/>
          <w:sz w:val="24"/>
          <w:szCs w:val="24"/>
        </w:rPr>
      </w:pPr>
      <w:r>
        <w:rPr/>
        <w:drawing>
          <wp:inline distT="0" distB="0" distL="0" distR="0">
            <wp:extent cx="5715000" cy="3305175"/>
            <wp:effectExtent l="0" t="0" r="0" b="0"/>
            <wp:docPr id="2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pic:cNvPicPr>
                      <a:picLocks noChangeAspect="1" noChangeArrowheads="1"/>
                    </pic:cNvPicPr>
                  </pic:nvPicPr>
                  <pic:blipFill>
                    <a:blip r:embed="rId33"/>
                    <a:srcRect l="0" t="45362" r="0" b="0"/>
                    <a:stretch>
                      <a:fillRect/>
                    </a:stretch>
                  </pic:blipFill>
                  <pic:spPr bwMode="auto">
                    <a:xfrm>
                      <a:off x="0" y="0"/>
                      <a:ext cx="5715000" cy="3305175"/>
                    </a:xfrm>
                    <a:prstGeom prst="rect">
                      <a:avLst/>
                    </a:prstGeom>
                  </pic:spPr>
                </pic:pic>
              </a:graphicData>
            </a:graphic>
          </wp:inline>
        </w:drawing>
      </w:r>
    </w:p>
    <w:p>
      <w:pPr>
        <w:pStyle w:val="normal1"/>
        <w:spacing w:lineRule="auto" w:line="240" w:before="240" w:after="240"/>
        <w:ind w:hanging="0" w:left="0"/>
        <w:jc w:val="both"/>
        <w:rPr>
          <w:rFonts w:ascii="Times New Roman" w:hAnsi="Times New Roman" w:eastAsia="Times New Roman" w:cs="Times New Roman"/>
          <w:sz w:val="34"/>
          <w:szCs w:val="34"/>
        </w:rPr>
      </w:pPr>
      <w:r>
        <w:rPr/>
        <w:drawing>
          <wp:inline distT="0" distB="0" distL="0" distR="0">
            <wp:extent cx="5715000" cy="2489200"/>
            <wp:effectExtent l="0" t="0" r="0" b="0"/>
            <wp:docPr id="29"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png" descr=""/>
                    <pic:cNvPicPr>
                      <a:picLocks noChangeAspect="1" noChangeArrowheads="1"/>
                    </pic:cNvPicPr>
                  </pic:nvPicPr>
                  <pic:blipFill>
                    <a:blip r:embed="rId34"/>
                    <a:stretch>
                      <a:fillRect/>
                    </a:stretch>
                  </pic:blipFill>
                  <pic:spPr bwMode="auto">
                    <a:xfrm>
                      <a:off x="0" y="0"/>
                      <a:ext cx="5715000" cy="2489200"/>
                    </a:xfrm>
                    <a:prstGeom prst="rect">
                      <a:avLst/>
                    </a:prstGeom>
                  </pic:spPr>
                </pic:pic>
              </a:graphicData>
            </a:graphic>
          </wp:inline>
        </w:drawing>
      </w:r>
    </w:p>
    <w:p>
      <w:pPr>
        <w:pStyle w:val="normal1"/>
        <w:spacing w:lineRule="auto" w:line="240" w:before="240" w:after="240"/>
        <w:ind w:hanging="0" w:left="14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Fig 3.5 Classification with Train Test Split</w:t>
      </w:r>
    </w:p>
    <w:p>
      <w:pPr>
        <w:pStyle w:val="normal1"/>
        <w:spacing w:lineRule="auto" w:line="360" w:before="240" w:after="240"/>
        <w:jc w:val="both"/>
        <w:rPr>
          <w:rFonts w:ascii="Times New Roman" w:hAnsi="Times New Roman" w:eastAsia="Times New Roman" w:cs="Times New Roman"/>
          <w:b/>
          <w:sz w:val="24"/>
          <w:szCs w:val="24"/>
          <w:shd w:fill="FFFFFF" w:val="clear"/>
        </w:rPr>
      </w:pPr>
      <w:r>
        <w:rPr>
          <w:rFonts w:eastAsia="Times New Roman" w:cs="Times New Roman" w:ascii="Times New Roman" w:hAnsi="Times New Roman"/>
          <w:b/>
          <w:sz w:val="24"/>
          <w:szCs w:val="24"/>
          <w:shd w:fill="FFFFFF" w:val="clear"/>
        </w:rPr>
      </w:r>
    </w:p>
    <w:p>
      <w:pPr>
        <w:pStyle w:val="normal1"/>
        <w:spacing w:lineRule="auto" w:line="360" w:before="240" w:after="240"/>
        <w:jc w:val="both"/>
        <w:rPr>
          <w:rFonts w:ascii="Times New Roman" w:hAnsi="Times New Roman" w:eastAsia="Times New Roman" w:cs="Times New Roman"/>
          <w:color w:val="191919"/>
          <w:sz w:val="24"/>
          <w:szCs w:val="24"/>
          <w:shd w:fill="FFFFFF" w:val="clear"/>
        </w:rPr>
      </w:pPr>
      <w:r>
        <w:rPr>
          <w:rFonts w:eastAsia="Times New Roman" w:cs="Times New Roman" w:ascii="Times New Roman" w:hAnsi="Times New Roman"/>
          <w:color w:val="191919"/>
          <w:sz w:val="24"/>
          <w:szCs w:val="24"/>
          <w:shd w:fill="FFFFFF" w:val="clear"/>
        </w:rPr>
      </w:r>
    </w:p>
    <w:p>
      <w:pPr>
        <w:pStyle w:val="normal1"/>
        <w:spacing w:lineRule="auto" w:line="360" w:before="240" w:after="240"/>
        <w:jc w:val="both"/>
        <w:rPr>
          <w:rFonts w:ascii="Times New Roman" w:hAnsi="Times New Roman" w:eastAsia="Times New Roman" w:cs="Times New Roman"/>
          <w:color w:val="191919"/>
          <w:sz w:val="24"/>
          <w:szCs w:val="24"/>
          <w:shd w:fill="FFFFFF" w:val="clear"/>
        </w:rPr>
      </w:pPr>
      <w:r>
        <w:rPr>
          <w:rFonts w:eastAsia="Times New Roman" w:cs="Times New Roman" w:ascii="Times New Roman" w:hAnsi="Times New Roman"/>
          <w:color w:val="191919"/>
          <w:sz w:val="24"/>
          <w:szCs w:val="24"/>
          <w:shd w:fill="FFFFFF" w:val="clea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
    </w:p>
    <w:p>
      <w:pPr>
        <w:pStyle w:val="normal1"/>
        <w:spacing w:lineRule="auto" w:line="360" w:before="240" w:after="240"/>
        <w:jc w:val="center"/>
        <w:rPr>
          <w:rFonts w:ascii="Times New Roman" w:hAnsi="Times New Roman" w:eastAsia="Times New Roman" w:cs="Times New Roman"/>
          <w:color w:val="191919"/>
          <w:sz w:val="24"/>
          <w:szCs w:val="24"/>
          <w:shd w:fill="FFFFFF" w:val="clear"/>
        </w:rPr>
      </w:pPr>
      <w:r>
        <w:rPr>
          <w:rFonts w:eastAsia="Times New Roman" w:cs="Times New Roman" w:ascii="Times New Roman" w:hAnsi="Times New Roman"/>
          <w:color w:val="191919"/>
          <w:sz w:val="24"/>
          <w:szCs w:val="24"/>
          <w:shd w:fill="FFFFFF" w:val="clear"/>
        </w:rPr>
        <w:t xml:space="preserve"> </w:t>
      </w:r>
    </w:p>
    <w:p>
      <w:pPr>
        <w:pStyle w:val="normal1"/>
        <w:spacing w:lineRule="auto" w:line="360" w:before="240" w:after="240"/>
        <w:jc w:val="center"/>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t>CHAPTER-4</w:t>
      </w:r>
    </w:p>
    <w:p>
      <w:pPr>
        <w:pStyle w:val="normal1"/>
        <w:spacing w:lineRule="auto" w:line="360" w:before="240" w:after="240"/>
        <w:jc w:val="center"/>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t>SNAPSHOTS</w:t>
      </w:r>
    </w:p>
    <w:p>
      <w:pPr>
        <w:pStyle w:val="normal1"/>
        <w:spacing w:lineRule="auto" w:line="360" w:before="240" w:after="240"/>
        <w:jc w:val="center"/>
        <w:rPr>
          <w:rFonts w:ascii="Times New Roman" w:hAnsi="Times New Roman" w:eastAsia="Times New Roman" w:cs="Times New Roman"/>
          <w:b/>
          <w:sz w:val="32"/>
          <w:szCs w:val="32"/>
          <w:shd w:fill="FFFFFF" w:val="clear"/>
        </w:rPr>
      </w:pPr>
      <w:r>
        <w:rPr/>
        <w:drawing>
          <wp:inline distT="0" distB="0" distL="0" distR="0">
            <wp:extent cx="5943600" cy="5143500"/>
            <wp:effectExtent l="0" t="0" r="0" b="0"/>
            <wp:docPr id="3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descr=""/>
                    <pic:cNvPicPr>
                      <a:picLocks noChangeAspect="1" noChangeArrowheads="1"/>
                    </pic:cNvPicPr>
                  </pic:nvPicPr>
                  <pic:blipFill>
                    <a:blip r:embed="rId35"/>
                    <a:stretch>
                      <a:fillRect/>
                    </a:stretch>
                  </pic:blipFill>
                  <pic:spPr bwMode="auto">
                    <a:xfrm>
                      <a:off x="0" y="0"/>
                      <a:ext cx="5943600" cy="5143500"/>
                    </a:xfrm>
                    <a:prstGeom prst="rect">
                      <a:avLst/>
                    </a:prstGeom>
                  </pic:spPr>
                </pic:pic>
              </a:graphicData>
            </a:graphic>
          </wp:inline>
        </w:drawing>
      </w:r>
    </w:p>
    <w:p>
      <w:pPr>
        <w:pStyle w:val="normal1"/>
        <w:spacing w:lineRule="auto" w:line="360" w:before="240" w:after="240"/>
        <w:jc w:val="center"/>
        <w:rPr>
          <w:rFonts w:ascii="Times New Roman" w:hAnsi="Times New Roman" w:eastAsia="Times New Roman" w:cs="Times New Roman"/>
          <w:sz w:val="28"/>
          <w:szCs w:val="28"/>
          <w:shd w:fill="FFFFFF" w:val="clear"/>
        </w:rPr>
      </w:pPr>
      <w:r>
        <w:rPr>
          <w:rFonts w:eastAsia="Times New Roman" w:cs="Times New Roman" w:ascii="Times New Roman" w:hAnsi="Times New Roman"/>
          <w:sz w:val="28"/>
          <w:szCs w:val="28"/>
          <w:shd w:fill="FFFFFF" w:val="clear"/>
        </w:rPr>
        <w:t>Fig 4.1 HeatMap Analysis</w:t>
      </w:r>
    </w:p>
    <w:p>
      <w:pPr>
        <w:pStyle w:val="normal1"/>
        <w:spacing w:lineRule="auto" w:line="360" w:before="240" w:after="240"/>
        <w:jc w:val="center"/>
        <w:rPr>
          <w:rFonts w:ascii="Times New Roman" w:hAnsi="Times New Roman" w:eastAsia="Times New Roman" w:cs="Times New Roman"/>
          <w:b/>
          <w:sz w:val="32"/>
          <w:szCs w:val="32"/>
          <w:shd w:fill="FFFFFF" w:val="clear"/>
        </w:rPr>
      </w:pPr>
      <w:r>
        <w:rPr/>
        <w:drawing>
          <wp:inline distT="0" distB="0" distL="0" distR="0">
            <wp:extent cx="5943600" cy="2971800"/>
            <wp:effectExtent l="0" t="0" r="0" b="0"/>
            <wp:docPr id="31"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png" descr=""/>
                    <pic:cNvPicPr>
                      <a:picLocks noChangeAspect="1" noChangeArrowheads="1"/>
                    </pic:cNvPicPr>
                  </pic:nvPicPr>
                  <pic:blipFill>
                    <a:blip r:embed="rId36"/>
                    <a:stretch>
                      <a:fillRect/>
                    </a:stretch>
                  </pic:blipFill>
                  <pic:spPr bwMode="auto">
                    <a:xfrm>
                      <a:off x="0" y="0"/>
                      <a:ext cx="5943600" cy="2971800"/>
                    </a:xfrm>
                    <a:prstGeom prst="rect">
                      <a:avLst/>
                    </a:prstGeom>
                  </pic:spPr>
                </pic:pic>
              </a:graphicData>
            </a:graphic>
          </wp:inline>
        </w:drawing>
      </w:r>
    </w:p>
    <w:p>
      <w:pPr>
        <w:pStyle w:val="normal1"/>
        <w:spacing w:lineRule="auto" w:line="360" w:before="240" w:after="240"/>
        <w:jc w:val="center"/>
        <w:rPr>
          <w:rFonts w:ascii="Times New Roman" w:hAnsi="Times New Roman" w:eastAsia="Times New Roman" w:cs="Times New Roman"/>
          <w:sz w:val="28"/>
          <w:szCs w:val="28"/>
          <w:shd w:fill="FFFFFF" w:val="clear"/>
        </w:rPr>
      </w:pPr>
      <w:r>
        <w:rPr>
          <w:rFonts w:eastAsia="Times New Roman" w:cs="Times New Roman" w:ascii="Times New Roman" w:hAnsi="Times New Roman"/>
          <w:sz w:val="28"/>
          <w:szCs w:val="28"/>
          <w:shd w:fill="FFFFFF" w:val="clear"/>
        </w:rPr>
        <w:t>Fig 4.2  Accuracy of different classifiers for the split K=10</w:t>
      </w:r>
    </w:p>
    <w:p>
      <w:pPr>
        <w:pStyle w:val="normal1"/>
        <w:spacing w:lineRule="auto" w:line="360" w:before="240" w:after="240"/>
        <w:jc w:val="center"/>
        <w:rPr>
          <w:rFonts w:ascii="Times New Roman" w:hAnsi="Times New Roman" w:eastAsia="Times New Roman" w:cs="Times New Roman"/>
          <w:b/>
          <w:sz w:val="32"/>
          <w:szCs w:val="32"/>
          <w:shd w:fill="FFFFFF" w:val="clear"/>
        </w:rPr>
      </w:pPr>
      <w:r>
        <w:rPr/>
        <w:drawing>
          <wp:inline distT="0" distB="0" distL="0" distR="0">
            <wp:extent cx="5943600" cy="2971800"/>
            <wp:effectExtent l="0" t="0" r="0" b="0"/>
            <wp:docPr id="32"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png" descr=""/>
                    <pic:cNvPicPr>
                      <a:picLocks noChangeAspect="1" noChangeArrowheads="1"/>
                    </pic:cNvPicPr>
                  </pic:nvPicPr>
                  <pic:blipFill>
                    <a:blip r:embed="rId37"/>
                    <a:stretch>
                      <a:fillRect/>
                    </a:stretch>
                  </pic:blipFill>
                  <pic:spPr bwMode="auto">
                    <a:xfrm>
                      <a:off x="0" y="0"/>
                      <a:ext cx="5943600" cy="2971800"/>
                    </a:xfrm>
                    <a:prstGeom prst="rect">
                      <a:avLst/>
                    </a:prstGeom>
                  </pic:spPr>
                </pic:pic>
              </a:graphicData>
            </a:graphic>
          </wp:inline>
        </w:drawing>
      </w:r>
    </w:p>
    <w:p>
      <w:pPr>
        <w:pStyle w:val="normal1"/>
        <w:spacing w:lineRule="auto" w:line="360" w:before="240" w:after="240"/>
        <w:jc w:val="center"/>
        <w:rPr>
          <w:rFonts w:ascii="Times New Roman" w:hAnsi="Times New Roman" w:eastAsia="Times New Roman" w:cs="Times New Roman"/>
          <w:sz w:val="24"/>
          <w:szCs w:val="24"/>
          <w:shd w:fill="FFFFFF" w:val="clear"/>
        </w:rPr>
      </w:pPr>
      <w:r>
        <w:rPr>
          <w:rFonts w:eastAsia="Times New Roman" w:cs="Times New Roman" w:ascii="Times New Roman" w:hAnsi="Times New Roman"/>
          <w:sz w:val="28"/>
          <w:szCs w:val="28"/>
          <w:shd w:fill="FFFFFF" w:val="clear"/>
        </w:rPr>
        <w:t>Fig 4.3  Accuracy of different classifiers for the split K=20</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r>
    </w:p>
    <w:p>
      <w:pPr>
        <w:pStyle w:val="normal1"/>
        <w:spacing w:lineRule="auto" w:line="360" w:before="240" w:after="240"/>
        <w:jc w:val="both"/>
        <w:rPr>
          <w:rFonts w:ascii="Times New Roman" w:hAnsi="Times New Roman" w:eastAsia="Times New Roman" w:cs="Times New Roman"/>
          <w:sz w:val="24"/>
          <w:szCs w:val="24"/>
          <w:shd w:fill="FFFFFF" w:val="clear"/>
        </w:rPr>
      </w:pPr>
      <w:r>
        <w:rPr/>
        <w:drawing>
          <wp:inline distT="0" distB="0" distL="0" distR="0">
            <wp:extent cx="5943600" cy="2971800"/>
            <wp:effectExtent l="0" t="0" r="0" b="0"/>
            <wp:docPr id="3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png" descr=""/>
                    <pic:cNvPicPr>
                      <a:picLocks noChangeAspect="1" noChangeArrowheads="1"/>
                    </pic:cNvPicPr>
                  </pic:nvPicPr>
                  <pic:blipFill>
                    <a:blip r:embed="rId38"/>
                    <a:stretch>
                      <a:fillRect/>
                    </a:stretch>
                  </pic:blipFill>
                  <pic:spPr bwMode="auto">
                    <a:xfrm>
                      <a:off x="0" y="0"/>
                      <a:ext cx="5943600" cy="2971800"/>
                    </a:xfrm>
                    <a:prstGeom prst="rect">
                      <a:avLst/>
                    </a:prstGeom>
                  </pic:spPr>
                </pic:pic>
              </a:graphicData>
            </a:graphic>
          </wp:inline>
        </w:drawing>
      </w:r>
    </w:p>
    <w:p>
      <w:pPr>
        <w:pStyle w:val="normal1"/>
        <w:spacing w:lineRule="auto" w:line="360" w:before="240" w:after="240"/>
        <w:jc w:val="center"/>
        <w:rPr>
          <w:rFonts w:ascii="Times New Roman" w:hAnsi="Times New Roman" w:eastAsia="Times New Roman" w:cs="Times New Roman"/>
          <w:sz w:val="24"/>
          <w:szCs w:val="24"/>
          <w:shd w:fill="FFFFFF" w:val="clear"/>
        </w:rPr>
      </w:pPr>
      <w:r>
        <w:rPr>
          <w:rFonts w:eastAsia="Times New Roman" w:cs="Times New Roman" w:ascii="Times New Roman" w:hAnsi="Times New Roman"/>
          <w:sz w:val="28"/>
          <w:szCs w:val="28"/>
          <w:shd w:fill="FFFFFF" w:val="clear"/>
        </w:rPr>
        <w:t>Fig 4.4  Accuracy of different classifiers for the split K=30</w:t>
      </w:r>
    </w:p>
    <w:p>
      <w:pPr>
        <w:pStyle w:val="normal1"/>
        <w:spacing w:lineRule="auto" w:line="360" w:before="240" w:after="240"/>
        <w:jc w:val="both"/>
        <w:rPr>
          <w:rFonts w:ascii="Times New Roman" w:hAnsi="Times New Roman" w:eastAsia="Times New Roman" w:cs="Times New Roman"/>
          <w:sz w:val="24"/>
          <w:szCs w:val="24"/>
          <w:shd w:fill="FFFFFF" w:val="clear"/>
        </w:rPr>
      </w:pPr>
      <w:r>
        <w:rPr/>
        <w:drawing>
          <wp:inline distT="0" distB="0" distL="0" distR="0">
            <wp:extent cx="5943600" cy="3086100"/>
            <wp:effectExtent l="0" t="0" r="0" b="0"/>
            <wp:docPr id="3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png" descr=""/>
                    <pic:cNvPicPr>
                      <a:picLocks noChangeAspect="1" noChangeArrowheads="1"/>
                    </pic:cNvPicPr>
                  </pic:nvPicPr>
                  <pic:blipFill>
                    <a:blip r:embed="rId39"/>
                    <a:stretch>
                      <a:fillRect/>
                    </a:stretch>
                  </pic:blipFill>
                  <pic:spPr bwMode="auto">
                    <a:xfrm>
                      <a:off x="0" y="0"/>
                      <a:ext cx="5943600" cy="3086100"/>
                    </a:xfrm>
                    <a:prstGeom prst="rect">
                      <a:avLst/>
                    </a:prstGeom>
                  </pic:spPr>
                </pic:pic>
              </a:graphicData>
            </a:graphic>
          </wp:inline>
        </w:drawing>
      </w:r>
    </w:p>
    <w:p>
      <w:pPr>
        <w:pStyle w:val="normal1"/>
        <w:spacing w:lineRule="auto" w:line="360" w:before="240" w:after="240"/>
        <w:jc w:val="center"/>
        <w:rPr>
          <w:rFonts w:ascii="Times New Roman" w:hAnsi="Times New Roman" w:eastAsia="Times New Roman" w:cs="Times New Roman"/>
          <w:sz w:val="28"/>
          <w:szCs w:val="28"/>
          <w:shd w:fill="FFFFFF" w:val="clear"/>
        </w:rPr>
      </w:pPr>
      <w:r>
        <w:rPr>
          <w:rFonts w:eastAsia="Times New Roman" w:cs="Times New Roman" w:ascii="Times New Roman" w:hAnsi="Times New Roman"/>
          <w:sz w:val="28"/>
          <w:szCs w:val="28"/>
          <w:shd w:fill="FFFFFF" w:val="clear"/>
        </w:rPr>
        <w:t>Fig 4.5  AUC Scores of different classifiers for the split K=10</w:t>
      </w:r>
    </w:p>
    <w:p>
      <w:pPr>
        <w:pStyle w:val="normal1"/>
        <w:spacing w:lineRule="auto" w:line="360" w:before="240" w:after="240"/>
        <w:jc w:val="center"/>
        <w:rPr>
          <w:rFonts w:ascii="Times New Roman" w:hAnsi="Times New Roman" w:eastAsia="Times New Roman" w:cs="Times New Roman"/>
          <w:sz w:val="28"/>
          <w:szCs w:val="28"/>
          <w:shd w:fill="FFFFFF" w:val="clear"/>
        </w:rPr>
      </w:pPr>
      <w:r>
        <w:rPr>
          <w:rFonts w:eastAsia="Times New Roman" w:cs="Times New Roman" w:ascii="Times New Roman" w:hAnsi="Times New Roman"/>
          <w:sz w:val="28"/>
          <w:szCs w:val="28"/>
          <w:shd w:fill="FFFFFF" w:val="clear"/>
        </w:rPr>
      </w:r>
    </w:p>
    <w:p>
      <w:pPr>
        <w:pStyle w:val="normal1"/>
        <w:spacing w:lineRule="auto" w:line="360" w:before="240" w:after="240"/>
        <w:jc w:val="center"/>
        <w:rPr>
          <w:rFonts w:ascii="Times New Roman" w:hAnsi="Times New Roman" w:eastAsia="Times New Roman" w:cs="Times New Roman"/>
          <w:sz w:val="28"/>
          <w:szCs w:val="28"/>
          <w:shd w:fill="FFFFFF" w:val="clear"/>
        </w:rPr>
      </w:pPr>
      <w:r>
        <w:rPr>
          <w:rFonts w:eastAsia="Times New Roman" w:cs="Times New Roman" w:ascii="Times New Roman" w:hAnsi="Times New Roman"/>
          <w:sz w:val="28"/>
          <w:szCs w:val="28"/>
          <w:shd w:fill="FFFFFF" w:val="clear"/>
        </w:rPr>
      </w:r>
    </w:p>
    <w:p>
      <w:pPr>
        <w:pStyle w:val="normal1"/>
        <w:spacing w:lineRule="auto" w:line="360" w:before="240" w:after="240"/>
        <w:jc w:val="center"/>
        <w:rPr>
          <w:rFonts w:ascii="Times New Roman" w:hAnsi="Times New Roman" w:eastAsia="Times New Roman" w:cs="Times New Roman"/>
          <w:sz w:val="28"/>
          <w:szCs w:val="28"/>
          <w:shd w:fill="FFFFFF" w:val="clear"/>
        </w:rPr>
      </w:pPr>
      <w:r>
        <w:rPr/>
        <w:drawing>
          <wp:inline distT="0" distB="0" distL="0" distR="0">
            <wp:extent cx="5943600" cy="3086100"/>
            <wp:effectExtent l="0" t="0" r="0" b="0"/>
            <wp:docPr id="3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png" descr=""/>
                    <pic:cNvPicPr>
                      <a:picLocks noChangeAspect="1" noChangeArrowheads="1"/>
                    </pic:cNvPicPr>
                  </pic:nvPicPr>
                  <pic:blipFill>
                    <a:blip r:embed="rId40"/>
                    <a:stretch>
                      <a:fillRect/>
                    </a:stretch>
                  </pic:blipFill>
                  <pic:spPr bwMode="auto">
                    <a:xfrm>
                      <a:off x="0" y="0"/>
                      <a:ext cx="5943600" cy="3086100"/>
                    </a:xfrm>
                    <a:prstGeom prst="rect">
                      <a:avLst/>
                    </a:prstGeom>
                  </pic:spPr>
                </pic:pic>
              </a:graphicData>
            </a:graphic>
          </wp:inline>
        </w:drawing>
      </w:r>
    </w:p>
    <w:p>
      <w:pPr>
        <w:pStyle w:val="normal1"/>
        <w:spacing w:lineRule="auto" w:line="360" w:before="240" w:after="240"/>
        <w:jc w:val="center"/>
        <w:rPr>
          <w:rFonts w:ascii="Times New Roman" w:hAnsi="Times New Roman" w:eastAsia="Times New Roman" w:cs="Times New Roman"/>
          <w:sz w:val="28"/>
          <w:szCs w:val="28"/>
          <w:shd w:fill="FFFFFF" w:val="clear"/>
        </w:rPr>
      </w:pPr>
      <w:r>
        <w:rPr>
          <w:rFonts w:eastAsia="Times New Roman" w:cs="Times New Roman" w:ascii="Times New Roman" w:hAnsi="Times New Roman"/>
          <w:sz w:val="28"/>
          <w:szCs w:val="28"/>
          <w:shd w:fill="FFFFFF" w:val="clear"/>
        </w:rPr>
        <w:t>Fig 4.6  AUC Scores of different classifiers for the split K=20</w:t>
      </w:r>
    </w:p>
    <w:p>
      <w:pPr>
        <w:pStyle w:val="normal1"/>
        <w:spacing w:lineRule="auto" w:line="360" w:before="240" w:after="240"/>
        <w:jc w:val="center"/>
        <w:rPr>
          <w:rFonts w:ascii="Times New Roman" w:hAnsi="Times New Roman" w:eastAsia="Times New Roman" w:cs="Times New Roman"/>
          <w:sz w:val="28"/>
          <w:szCs w:val="28"/>
          <w:shd w:fill="FFFFFF" w:val="clear"/>
        </w:rPr>
      </w:pPr>
      <w:r>
        <w:rPr/>
        <w:drawing>
          <wp:inline distT="0" distB="0" distL="0" distR="0">
            <wp:extent cx="5943600" cy="3086100"/>
            <wp:effectExtent l="0" t="0" r="0" b="0"/>
            <wp:docPr id="3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png" descr=""/>
                    <pic:cNvPicPr>
                      <a:picLocks noChangeAspect="1" noChangeArrowheads="1"/>
                    </pic:cNvPicPr>
                  </pic:nvPicPr>
                  <pic:blipFill>
                    <a:blip r:embed="rId41"/>
                    <a:stretch>
                      <a:fillRect/>
                    </a:stretch>
                  </pic:blipFill>
                  <pic:spPr bwMode="auto">
                    <a:xfrm>
                      <a:off x="0" y="0"/>
                      <a:ext cx="5943600" cy="3086100"/>
                    </a:xfrm>
                    <a:prstGeom prst="rect">
                      <a:avLst/>
                    </a:prstGeom>
                  </pic:spPr>
                </pic:pic>
              </a:graphicData>
            </a:graphic>
          </wp:inline>
        </w:drawing>
      </w:r>
    </w:p>
    <w:p>
      <w:pPr>
        <w:pStyle w:val="normal1"/>
        <w:spacing w:lineRule="auto" w:line="360" w:before="240" w:after="240"/>
        <w:jc w:val="center"/>
        <w:rPr>
          <w:rFonts w:ascii="Times New Roman" w:hAnsi="Times New Roman" w:eastAsia="Times New Roman" w:cs="Times New Roman"/>
          <w:sz w:val="28"/>
          <w:szCs w:val="28"/>
          <w:shd w:fill="FFFFFF" w:val="clear"/>
        </w:rPr>
      </w:pPr>
      <w:r>
        <w:rPr>
          <w:rFonts w:eastAsia="Times New Roman" w:cs="Times New Roman" w:ascii="Times New Roman" w:hAnsi="Times New Roman"/>
          <w:sz w:val="28"/>
          <w:szCs w:val="28"/>
          <w:shd w:fill="FFFFFF" w:val="clear"/>
        </w:rPr>
        <w:t>Fig 4.7  AUC Scores of different classifiers for the split K=30</w:t>
      </w:r>
    </w:p>
    <w:p>
      <w:pPr>
        <w:pStyle w:val="normal1"/>
        <w:spacing w:lineRule="auto" w:line="360" w:before="240" w:after="240"/>
        <w:jc w:val="center"/>
        <w:rPr>
          <w:rFonts w:ascii="Times New Roman" w:hAnsi="Times New Roman" w:eastAsia="Times New Roman" w:cs="Times New Roman"/>
          <w:sz w:val="28"/>
          <w:szCs w:val="28"/>
          <w:shd w:fill="FFFFFF" w:val="clear"/>
        </w:rPr>
      </w:pPr>
      <w:r>
        <w:rPr>
          <w:rFonts w:eastAsia="Times New Roman" w:cs="Times New Roman" w:ascii="Times New Roman" w:hAnsi="Times New Roman"/>
          <w:sz w:val="28"/>
          <w:szCs w:val="28"/>
          <w:shd w:fill="FFFFFF" w:val="clear"/>
        </w:rPr>
      </w:r>
    </w:p>
    <w:p>
      <w:pPr>
        <w:pStyle w:val="normal1"/>
        <w:spacing w:lineRule="auto" w:line="360" w:before="240" w:after="240"/>
        <w:jc w:val="both"/>
        <w:rPr>
          <w:rFonts w:ascii="Times New Roman" w:hAnsi="Times New Roman" w:eastAsia="Times New Roman" w:cs="Times New Roman"/>
          <w:sz w:val="24"/>
          <w:szCs w:val="24"/>
          <w:shd w:fill="FFFFFF" w:val="clear"/>
        </w:rPr>
      </w:pPr>
      <w:r>
        <w:rPr/>
        <w:drawing>
          <wp:inline distT="0" distB="0" distL="0" distR="0">
            <wp:extent cx="2814320" cy="2541270"/>
            <wp:effectExtent l="0" t="0" r="0" b="0"/>
            <wp:docPr id="37"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png" descr=""/>
                    <pic:cNvPicPr>
                      <a:picLocks noChangeAspect="1" noChangeArrowheads="1"/>
                    </pic:cNvPicPr>
                  </pic:nvPicPr>
                  <pic:blipFill>
                    <a:blip r:embed="rId42"/>
                    <a:stretch>
                      <a:fillRect/>
                    </a:stretch>
                  </pic:blipFill>
                  <pic:spPr bwMode="auto">
                    <a:xfrm>
                      <a:off x="0" y="0"/>
                      <a:ext cx="2814320" cy="2541270"/>
                    </a:xfrm>
                    <a:prstGeom prst="rect">
                      <a:avLst/>
                    </a:prstGeom>
                  </pic:spPr>
                </pic:pic>
              </a:graphicData>
            </a:graphic>
          </wp:inline>
        </w:drawing>
      </w:r>
      <w:r>
        <w:rPr/>
        <w:drawing>
          <wp:inline distT="0" distB="0" distL="0" distR="0">
            <wp:extent cx="2862580" cy="2550160"/>
            <wp:effectExtent l="0" t="0" r="0" b="0"/>
            <wp:docPr id="3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png" descr=""/>
                    <pic:cNvPicPr>
                      <a:picLocks noChangeAspect="1" noChangeArrowheads="1"/>
                    </pic:cNvPicPr>
                  </pic:nvPicPr>
                  <pic:blipFill>
                    <a:blip r:embed="rId43"/>
                    <a:stretch>
                      <a:fillRect/>
                    </a:stretch>
                  </pic:blipFill>
                  <pic:spPr bwMode="auto">
                    <a:xfrm>
                      <a:off x="0" y="0"/>
                      <a:ext cx="2862580" cy="2550160"/>
                    </a:xfrm>
                    <a:prstGeom prst="rect">
                      <a:avLst/>
                    </a:prstGeom>
                  </pic:spPr>
                </pic:pic>
              </a:graphicData>
            </a:graphic>
          </wp:inline>
        </w:drawing>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 </w:t>
      </w:r>
    </w:p>
    <w:p>
      <w:pPr>
        <w:pStyle w:val="normal1"/>
        <w:spacing w:lineRule="auto" w:line="360" w:before="240" w:after="240"/>
        <w:jc w:val="center"/>
        <w:rPr>
          <w:rFonts w:ascii="Times New Roman" w:hAnsi="Times New Roman" w:eastAsia="Times New Roman" w:cs="Times New Roman"/>
          <w:sz w:val="28"/>
          <w:szCs w:val="28"/>
          <w:shd w:fill="FFFFFF" w:val="clear"/>
        </w:rPr>
      </w:pPr>
      <w:r>
        <w:rPr>
          <w:rFonts w:eastAsia="Times New Roman" w:cs="Times New Roman" w:ascii="Times New Roman" w:hAnsi="Times New Roman"/>
          <w:sz w:val="28"/>
          <w:szCs w:val="28"/>
          <w:shd w:fill="FFFFFF" w:val="clear"/>
        </w:rPr>
        <w:t>Fig 4.8 Confusion matrix for the best two classifiers (Random Forest, AdaBoost) performance in the Dataset_1</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 </w:t>
      </w:r>
    </w:p>
    <w:p>
      <w:pPr>
        <w:pStyle w:val="normal1"/>
        <w:spacing w:lineRule="auto" w:line="360" w:before="240" w:after="240"/>
        <w:jc w:val="center"/>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  </w:t>
      </w:r>
    </w:p>
    <w:p>
      <w:pPr>
        <w:pStyle w:val="normal1"/>
        <w:spacing w:lineRule="auto" w:line="360" w:before="240" w:after="240"/>
        <w:jc w:val="center"/>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r>
    </w:p>
    <w:p>
      <w:pPr>
        <w:pStyle w:val="normal1"/>
        <w:spacing w:lineRule="auto" w:line="360" w:before="240" w:after="240"/>
        <w:jc w:val="center"/>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r>
    </w:p>
    <w:p>
      <w:pPr>
        <w:pStyle w:val="normal1"/>
        <w:spacing w:lineRule="auto" w:line="360" w:before="240" w:after="24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t xml:space="preserve">                                            </w:t>
      </w:r>
    </w:p>
    <w:p>
      <w:pPr>
        <w:pStyle w:val="normal1"/>
        <w:spacing w:lineRule="auto" w:line="360" w:before="240" w:after="24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r>
    </w:p>
    <w:p>
      <w:pPr>
        <w:pStyle w:val="normal1"/>
        <w:spacing w:lineRule="auto" w:line="360" w:before="240" w:after="24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r>
    </w:p>
    <w:p>
      <w:pPr>
        <w:pStyle w:val="normal1"/>
        <w:spacing w:lineRule="auto" w:line="360" w:before="240" w:after="240"/>
        <w:ind w:firstLine="720" w:left="2880"/>
        <w:jc w:val="left"/>
        <w:rPr>
          <w:rFonts w:ascii="Times New Roman" w:hAnsi="Times New Roman" w:eastAsia="Times New Roman" w:cs="Times New Roman"/>
          <w:b/>
          <w:sz w:val="32"/>
          <w:szCs w:val="32"/>
          <w:shd w:fill="FFFFFF" w:val="clear"/>
        </w:rPr>
      </w:pPr>
      <w:r>
        <w:rPr/>
      </w:r>
    </w:p>
    <w:p>
      <w:pPr>
        <w:pStyle w:val="normal1"/>
        <w:spacing w:lineRule="auto" w:line="360" w:before="240" w:after="240"/>
        <w:ind w:firstLine="720" w:left="288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t>CHAPTER-5</w:t>
      </w:r>
    </w:p>
    <w:p>
      <w:pPr>
        <w:pStyle w:val="normal1"/>
        <w:spacing w:lineRule="auto" w:line="360" w:before="240" w:after="240"/>
        <w:ind w:hanging="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b/>
          <w:sz w:val="32"/>
          <w:szCs w:val="32"/>
          <w:shd w:fill="FFFFFF" w:val="clear"/>
        </w:rPr>
        <w:t>CONCLUSIONS AND FUTURE PLANS</w:t>
        <w:br/>
        <w:br/>
      </w:r>
      <w:r>
        <w:rPr>
          <w:rFonts w:eastAsia="Times New Roman" w:cs="Times New Roman" w:ascii="Times New Roman" w:hAnsi="Times New Roman"/>
          <w:sz w:val="24"/>
          <w:szCs w:val="24"/>
          <w:shd w:fill="FFFFFF" w:val="clear"/>
        </w:rPr>
        <w:t>The current work implements a real-time smart web application that demonstrates a machine learning approach for the early and accurate prediction of Chronic Kidney Disease (CKD). Through advanced data preprocessing and seven feature selection techniques (Correlation, Chi-Square, Variance Threshold, RFE, SFS, Lasso, and Ridge Regression), we improved feature space optimization for better classification accuracy and model generalizability.</w:t>
      </w:r>
    </w:p>
    <w:p>
      <w:pPr>
        <w:pStyle w:val="normal1"/>
        <w:spacing w:lineRule="auto" w:line="360" w:before="240" w:after="240"/>
        <w:ind w:hanging="0" w:left="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Random Forest, AdaBoost, Gradient Boosting, and XGBoost yielded similar outcomes with both train-test split and K-Fold cross-validation (k=10, 20, 30). These results confirmed the strength of our models. Additionally, several datasets validated the promises of the model’s utility in clinical scenarios when Random Forest and AdaBoost exceeded perfect scores in accuracy and AUC. The system can now be accessed via a Flask web application, allowing healthcare professionals real-time CKD risk assessment.</w:t>
      </w:r>
    </w:p>
    <w:p>
      <w:pPr>
        <w:pStyle w:val="normal1"/>
        <w:spacing w:lineRule="auto" w:line="360" w:before="240" w:after="240"/>
        <w:ind w:hanging="0" w:left="0"/>
        <w:jc w:val="both"/>
        <w:rPr>
          <w:rFonts w:ascii="Times New Roman" w:hAnsi="Times New Roman" w:eastAsia="Times New Roman" w:cs="Times New Roman"/>
          <w:b/>
          <w:sz w:val="32"/>
          <w:szCs w:val="32"/>
          <w:shd w:fill="FFFFFF" w:val="clear"/>
        </w:rPr>
      </w:pPr>
      <w:r>
        <w:rPr>
          <w:rFonts w:eastAsia="Times New Roman" w:cs="Times New Roman" w:ascii="Times New Roman" w:hAnsi="Times New Roman"/>
          <w:sz w:val="24"/>
          <w:szCs w:val="24"/>
          <w:shd w:fill="FFFFFF" w:val="clear"/>
        </w:rPr>
        <w:t>The project aims to improve accuracy in CKD diagnosis through feature selection and model optimization while making health care solutions more accessible in regions with limited resources. In the future, adding EHRs with time-dependent patient details, as well as applying privacy-preserving distributed machine learning techniques could be useful.</w:t>
      </w:r>
    </w:p>
    <w:p>
      <w:pPr>
        <w:pStyle w:val="normal1"/>
        <w:spacing w:lineRule="auto" w:line="360" w:before="240" w:after="240"/>
        <w:ind w:hanging="0" w:left="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r>
    </w:p>
    <w:p>
      <w:pPr>
        <w:pStyle w:val="normal1"/>
        <w:spacing w:lineRule="auto" w:line="360" w:before="240" w:after="240"/>
        <w:ind w:hanging="0" w:left="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t xml:space="preserve">                                              </w:t>
      </w:r>
    </w:p>
    <w:p>
      <w:pPr>
        <w:pStyle w:val="normal1"/>
        <w:spacing w:lineRule="auto" w:line="360" w:before="240" w:after="240"/>
        <w:ind w:hanging="0" w:left="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r>
    </w:p>
    <w:p>
      <w:pPr>
        <w:pStyle w:val="normal1"/>
        <w:spacing w:lineRule="auto" w:line="360" w:before="240" w:after="240"/>
        <w:ind w:hanging="0" w:left="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r>
    </w:p>
    <w:p>
      <w:pPr>
        <w:pStyle w:val="normal1"/>
        <w:spacing w:lineRule="auto" w:line="360" w:before="240" w:after="240"/>
        <w:ind w:hanging="0" w:left="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r>
    </w:p>
    <w:p>
      <w:pPr>
        <w:pStyle w:val="normal1"/>
        <w:spacing w:lineRule="auto" w:line="360" w:before="240" w:after="240"/>
        <w:ind w:firstLine="720" w:left="0"/>
        <w:jc w:val="left"/>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t xml:space="preserve">                                      </w:t>
      </w:r>
      <w:r>
        <w:rPr>
          <w:rFonts w:eastAsia="Times New Roman" w:cs="Times New Roman" w:ascii="Times New Roman" w:hAnsi="Times New Roman"/>
          <w:b/>
          <w:sz w:val="32"/>
          <w:szCs w:val="32"/>
          <w:shd w:fill="FFFFFF" w:val="clear"/>
        </w:rPr>
        <w:t>CHAPTER-6</w:t>
      </w:r>
    </w:p>
    <w:p>
      <w:pPr>
        <w:pStyle w:val="normal1"/>
        <w:spacing w:lineRule="auto" w:line="360" w:before="240" w:after="240"/>
        <w:jc w:val="center"/>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t>REFERENCES</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1.Kumar, A., &amp; Singh, S. (2023). A hybrid machine learning model for chronic kidney disease prediction. </w:t>
      </w:r>
      <w:r>
        <w:rPr>
          <w:rFonts w:eastAsia="Times New Roman" w:cs="Times New Roman" w:ascii="Times New Roman" w:hAnsi="Times New Roman"/>
          <w:i/>
          <w:sz w:val="24"/>
          <w:szCs w:val="24"/>
          <w:shd w:fill="FFFFFF" w:val="clear"/>
        </w:rPr>
        <w:t>Applied Sciences</w:t>
      </w:r>
      <w:r>
        <w:rPr>
          <w:rFonts w:eastAsia="Times New Roman" w:cs="Times New Roman" w:ascii="Times New Roman" w:hAnsi="Times New Roman"/>
          <w:sz w:val="24"/>
          <w:szCs w:val="24"/>
          <w:shd w:fill="FFFFFF" w:val="clear"/>
        </w:rPr>
        <w:t xml:space="preserve">, 13(6), 3937. </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2.Zhou, Y., Wang, X., &amp; Li, H. (2023). Predicting chronic kidney disease progression using machine learning: A comprehensive review. </w:t>
      </w:r>
      <w:r>
        <w:rPr>
          <w:rFonts w:eastAsia="Times New Roman" w:cs="Times New Roman" w:ascii="Times New Roman" w:hAnsi="Times New Roman"/>
          <w:i/>
          <w:sz w:val="24"/>
          <w:szCs w:val="24"/>
          <w:shd w:fill="FFFFFF" w:val="clear"/>
        </w:rPr>
        <w:t>Journal of Biomedical Informatics: X</w:t>
      </w:r>
      <w:r>
        <w:rPr>
          <w:rFonts w:eastAsia="Times New Roman" w:cs="Times New Roman" w:ascii="Times New Roman" w:hAnsi="Times New Roman"/>
          <w:sz w:val="24"/>
          <w:szCs w:val="24"/>
          <w:shd w:fill="FFFFFF" w:val="clear"/>
        </w:rPr>
        <w:t xml:space="preserve">, 13, 100003. </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3.Chen, L., Zhang, Y., &amp; Liu, M. (2023). Machine learning approaches for early detection of chronic kidney disease: A systematic review. </w:t>
      </w:r>
      <w:r>
        <w:rPr>
          <w:rFonts w:eastAsia="Times New Roman" w:cs="Times New Roman" w:ascii="Times New Roman" w:hAnsi="Times New Roman"/>
          <w:i/>
          <w:sz w:val="24"/>
          <w:szCs w:val="24"/>
          <w:shd w:fill="FFFFFF" w:val="clear"/>
        </w:rPr>
        <w:t>Intelligent Medicine</w:t>
      </w:r>
      <w:r>
        <w:rPr>
          <w:rFonts w:eastAsia="Times New Roman" w:cs="Times New Roman" w:ascii="Times New Roman" w:hAnsi="Times New Roman"/>
          <w:sz w:val="24"/>
          <w:szCs w:val="24"/>
          <w:shd w:fill="FFFFFF" w:val="clear"/>
        </w:rPr>
        <w:t>, 3, 100009.</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4.Sharma, R., &amp; Gupta, P. (2023). Advancements in machine learning and deep learning for early diagnosis of chronic kidney diseases: A comprehensive review. </w:t>
      </w:r>
      <w:r>
        <w:rPr>
          <w:rFonts w:eastAsia="Times New Roman" w:cs="Times New Roman" w:ascii="Times New Roman" w:hAnsi="Times New Roman"/>
          <w:i/>
          <w:sz w:val="24"/>
          <w:szCs w:val="24"/>
          <w:shd w:fill="FFFFFF" w:val="clear"/>
        </w:rPr>
        <w:t>ResearchGate</w:t>
      </w:r>
      <w:r>
        <w:rPr>
          <w:rFonts w:eastAsia="Times New Roman" w:cs="Times New Roman" w:ascii="Times New Roman" w:hAnsi="Times New Roman"/>
          <w:sz w:val="24"/>
          <w:szCs w:val="24"/>
          <w:shd w:fill="FFFFFF" w:val="clear"/>
        </w:rPr>
        <w:t>.</w:t>
      </w:r>
    </w:p>
    <w:p>
      <w:pPr>
        <w:pStyle w:val="normal1"/>
        <w:spacing w:lineRule="auto" w:line="360" w:before="240" w:after="240"/>
        <w:jc w:val="both"/>
        <w:rPr>
          <w:rFonts w:ascii="Times New Roman" w:hAnsi="Times New Roman" w:eastAsia="Times New Roman" w:cs="Times New Roman"/>
          <w:color w:val="1155CC"/>
          <w:sz w:val="24"/>
          <w:szCs w:val="24"/>
          <w:u w:val="single"/>
          <w:shd w:fill="FFFFFF" w:val="clear"/>
        </w:rPr>
      </w:pPr>
      <w:r>
        <w:rPr>
          <w:rFonts w:eastAsia="Times New Roman" w:cs="Times New Roman" w:ascii="Times New Roman" w:hAnsi="Times New Roman"/>
          <w:sz w:val="24"/>
          <w:szCs w:val="24"/>
          <w:shd w:fill="FFFFFF" w:val="clear"/>
        </w:rPr>
        <w:t xml:space="preserve">5.Patel, N., &amp; Desai, R. (2023). Chronic kidney disease detection using machine learning: From analysis to framework development. </w:t>
      </w:r>
      <w:r>
        <w:rPr>
          <w:rFonts w:eastAsia="Times New Roman" w:cs="Times New Roman" w:ascii="Times New Roman" w:hAnsi="Times New Roman"/>
          <w:i/>
          <w:sz w:val="24"/>
          <w:szCs w:val="24"/>
          <w:shd w:fill="FFFFFF" w:val="clear"/>
        </w:rPr>
        <w:t>Biomedical and Pharmacology Journal</w:t>
      </w:r>
      <w:r>
        <w:rPr>
          <w:rFonts w:eastAsia="Times New Roman" w:cs="Times New Roman" w:ascii="Times New Roman" w:hAnsi="Times New Roman"/>
          <w:sz w:val="24"/>
          <w:szCs w:val="24"/>
          <w:shd w:fill="FFFFFF" w:val="clear"/>
        </w:rPr>
        <w:t>, 17(3), 1235–1242.</w:t>
      </w:r>
      <w:hyperlink r:id="rId44">
        <w:r>
          <w:rPr>
            <w:rStyle w:val="ListLabel46"/>
            <w:rFonts w:eastAsia="Times New Roman" w:cs="Times New Roman" w:ascii="Times New Roman" w:hAnsi="Times New Roman"/>
            <w:sz w:val="24"/>
            <w:szCs w:val="24"/>
            <w:shd w:fill="FFFFFF" w:val="clear"/>
          </w:rPr>
          <w:t xml:space="preserve"> </w:t>
        </w:r>
      </w:hyperlink>
    </w:p>
    <w:p>
      <w:pPr>
        <w:pStyle w:val="normal1"/>
        <w:spacing w:lineRule="auto" w:line="360" w:before="240" w:after="240"/>
        <w:jc w:val="both"/>
        <w:rPr>
          <w:rFonts w:ascii="Times New Roman" w:hAnsi="Times New Roman" w:eastAsia="Times New Roman" w:cs="Times New Roman"/>
          <w:b/>
          <w:sz w:val="32"/>
          <w:szCs w:val="32"/>
          <w:shd w:fill="FFFFFF" w:val="clear"/>
        </w:rPr>
      </w:pPr>
      <w:r>
        <w:rPr>
          <w:rFonts w:eastAsia="Times New Roman" w:cs="Times New Roman" w:ascii="Times New Roman" w:hAnsi="Times New Roman"/>
          <w:sz w:val="24"/>
          <w:szCs w:val="24"/>
          <w:shd w:fill="FFFFFF" w:val="clear"/>
        </w:rPr>
        <w:t xml:space="preserve">6.Johnson, M., &amp; Lee, D. (2021). Machine learning-based prediction of chronic kidney disease progression. </w:t>
      </w:r>
      <w:r>
        <w:rPr>
          <w:rFonts w:eastAsia="Times New Roman" w:cs="Times New Roman" w:ascii="Times New Roman" w:hAnsi="Times New Roman"/>
          <w:i/>
          <w:sz w:val="24"/>
          <w:szCs w:val="24"/>
          <w:shd w:fill="FFFFFF" w:val="clear"/>
        </w:rPr>
        <w:t>PLOS ONE</w:t>
      </w:r>
      <w:r>
        <w:rPr>
          <w:rFonts w:eastAsia="Times New Roman" w:cs="Times New Roman" w:ascii="Times New Roman" w:hAnsi="Times New Roman"/>
          <w:sz w:val="24"/>
          <w:szCs w:val="24"/>
          <w:shd w:fill="FFFFFF" w:val="clear"/>
        </w:rPr>
        <w:t xml:space="preserve">, 16(1), e0245126. </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7.Wang, Q., &amp; Chen, Y. (2023). An ensemble learning approach for chronic kidney disease prediction. </w:t>
      </w:r>
      <w:r>
        <w:rPr>
          <w:rFonts w:eastAsia="Times New Roman" w:cs="Times New Roman" w:ascii="Times New Roman" w:hAnsi="Times New Roman"/>
          <w:i/>
          <w:sz w:val="24"/>
          <w:szCs w:val="24"/>
          <w:shd w:fill="FFFFFF" w:val="clear"/>
        </w:rPr>
        <w:t>Electronics</w:t>
      </w:r>
      <w:r>
        <w:rPr>
          <w:rFonts w:eastAsia="Times New Roman" w:cs="Times New Roman" w:ascii="Times New Roman" w:hAnsi="Times New Roman"/>
          <w:sz w:val="24"/>
          <w:szCs w:val="24"/>
          <w:shd w:fill="FFFFFF" w:val="clear"/>
        </w:rPr>
        <w:t xml:space="preserve">, 12(1), 212. </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8.Singh, A., &amp; Kumar, R. (2024). Deep learning models for chronic kidney disease prediction using electronic health records. </w:t>
      </w:r>
      <w:r>
        <w:rPr>
          <w:rFonts w:eastAsia="Times New Roman" w:cs="Times New Roman" w:ascii="Times New Roman" w:hAnsi="Times New Roman"/>
          <w:i/>
          <w:sz w:val="24"/>
          <w:szCs w:val="24"/>
          <w:shd w:fill="FFFFFF" w:val="clear"/>
        </w:rPr>
        <w:t>Scientific Reports</w:t>
      </w:r>
      <w:r>
        <w:rPr>
          <w:rFonts w:eastAsia="Times New Roman" w:cs="Times New Roman" w:ascii="Times New Roman" w:hAnsi="Times New Roman"/>
          <w:sz w:val="24"/>
          <w:szCs w:val="24"/>
          <w:shd w:fill="FFFFFF" w:val="clear"/>
        </w:rPr>
        <w:t xml:space="preserve">, 14, 54375. </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9.Davis, L., &amp; Thompson, J. (2024). Predictive modeling for chronic kidney disease using machine learning techniques. </w:t>
      </w:r>
      <w:r>
        <w:rPr>
          <w:rFonts w:eastAsia="Times New Roman" w:cs="Times New Roman" w:ascii="Times New Roman" w:hAnsi="Times New Roman"/>
          <w:i/>
          <w:sz w:val="24"/>
          <w:szCs w:val="24"/>
          <w:shd w:fill="FFFFFF" w:val="clear"/>
        </w:rPr>
        <w:t>Journal of Medical Internet Research</w:t>
      </w:r>
      <w:r>
        <w:rPr>
          <w:rFonts w:eastAsia="Times New Roman" w:cs="Times New Roman" w:ascii="Times New Roman" w:hAnsi="Times New Roman"/>
          <w:sz w:val="24"/>
          <w:szCs w:val="24"/>
          <w:shd w:fill="FFFFFF" w:val="clear"/>
        </w:rPr>
        <w:t>, 26, e10967786.</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10.Miller, S., &amp; Brown, T. (2015). Development and validation of a predictive model for chronic kidney disease progression. </w:t>
      </w:r>
      <w:r>
        <w:rPr>
          <w:rFonts w:eastAsia="Times New Roman" w:cs="Times New Roman" w:ascii="Times New Roman" w:hAnsi="Times New Roman"/>
          <w:i/>
          <w:sz w:val="24"/>
          <w:szCs w:val="24"/>
          <w:shd w:fill="FFFFFF" w:val="clear"/>
        </w:rPr>
        <w:t>Journal of the American Medical Informatics Association</w:t>
      </w:r>
      <w:r>
        <w:rPr>
          <w:rFonts w:eastAsia="Times New Roman" w:cs="Times New Roman" w:ascii="Times New Roman" w:hAnsi="Times New Roman"/>
          <w:sz w:val="24"/>
          <w:szCs w:val="24"/>
          <w:shd w:fill="FFFFFF" w:val="clear"/>
        </w:rPr>
        <w:t xml:space="preserve">, 22(4), 872–880. </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11.Almasoud, M., &amp; Ward, T.E. (2016). Detection of chronic kidney disease using machine learning algorithms with least number of predictors. </w:t>
      </w:r>
      <w:r>
        <w:rPr>
          <w:rFonts w:eastAsia="Times New Roman" w:cs="Times New Roman" w:ascii="Times New Roman" w:hAnsi="Times New Roman"/>
          <w:i/>
          <w:sz w:val="24"/>
          <w:szCs w:val="24"/>
          <w:shd w:fill="FFFFFF" w:val="clear"/>
        </w:rPr>
        <w:t>International Journal of Advanced Computer Science and Applications</w:t>
      </w:r>
      <w:r>
        <w:rPr>
          <w:rFonts w:eastAsia="Times New Roman" w:cs="Times New Roman" w:ascii="Times New Roman" w:hAnsi="Times New Roman"/>
          <w:sz w:val="24"/>
          <w:szCs w:val="24"/>
          <w:shd w:fill="FFFFFF" w:val="clear"/>
        </w:rPr>
        <w:t>, 7(1), 1–6.</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12.Smith, J., &amp; Allen, K. (2003). Risk factors for chronic kidney disease: A population-based study. </w:t>
      </w:r>
      <w:r>
        <w:rPr>
          <w:rFonts w:eastAsia="Times New Roman" w:cs="Times New Roman" w:ascii="Times New Roman" w:hAnsi="Times New Roman"/>
          <w:i/>
          <w:sz w:val="24"/>
          <w:szCs w:val="24"/>
          <w:shd w:fill="FFFFFF" w:val="clear"/>
        </w:rPr>
        <w:t>JAMA</w:t>
      </w:r>
      <w:r>
        <w:rPr>
          <w:rFonts w:eastAsia="Times New Roman" w:cs="Times New Roman" w:ascii="Times New Roman" w:hAnsi="Times New Roman"/>
          <w:sz w:val="24"/>
          <w:szCs w:val="24"/>
          <w:shd w:fill="FFFFFF" w:val="clear"/>
        </w:rPr>
        <w:t>, 289(10), 1233–1239.</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13.Chen, Z., Zhang, Y., Liu, X., &amp; Wang, M. (2021). Chronic kidney disease prediction based on LSTM neural network. </w:t>
      </w:r>
      <w:r>
        <w:rPr>
          <w:rFonts w:eastAsia="Times New Roman" w:cs="Times New Roman" w:ascii="Times New Roman" w:hAnsi="Times New Roman"/>
          <w:i/>
          <w:sz w:val="24"/>
          <w:szCs w:val="24"/>
          <w:shd w:fill="FFFFFF" w:val="clear"/>
        </w:rPr>
        <w:t>IEEE Access</w:t>
      </w:r>
      <w:r>
        <w:rPr>
          <w:rFonts w:eastAsia="Times New Roman" w:cs="Times New Roman" w:ascii="Times New Roman" w:hAnsi="Times New Roman"/>
          <w:sz w:val="24"/>
          <w:szCs w:val="24"/>
          <w:shd w:fill="FFFFFF" w:val="clear"/>
        </w:rPr>
        <w:t>, 9, 123456–123467.</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14</w:t>
      </w:r>
      <w:r>
        <w:rPr>
          <w:rFonts w:eastAsia="Times New Roman" w:cs="Times New Roman" w:ascii="Times New Roman" w:hAnsi="Times New Roman"/>
          <w:b/>
          <w:sz w:val="24"/>
          <w:szCs w:val="24"/>
          <w:shd w:fill="FFFFFF" w:val="clear"/>
        </w:rPr>
        <w:t xml:space="preserve">. </w:t>
      </w:r>
      <w:r>
        <w:rPr>
          <w:rFonts w:eastAsia="Times New Roman" w:cs="Times New Roman" w:ascii="Times New Roman" w:hAnsi="Times New Roman"/>
          <w:sz w:val="24"/>
          <w:szCs w:val="24"/>
          <w:shd w:fill="FFFFFF" w:val="clear"/>
        </w:rPr>
        <w:t xml:space="preserve">Almasoud, M., &amp; Al-Jefri, M. O. (2020). Forecasting renal function using ARIMA model in chronic kidney disease patients. </w:t>
      </w:r>
      <w:r>
        <w:rPr>
          <w:rFonts w:eastAsia="Times New Roman" w:cs="Times New Roman" w:ascii="Times New Roman" w:hAnsi="Times New Roman"/>
          <w:i/>
          <w:sz w:val="24"/>
          <w:szCs w:val="24"/>
          <w:shd w:fill="FFFFFF" w:val="clear"/>
        </w:rPr>
        <w:t>Journal of Medical Systems</w:t>
      </w:r>
      <w:r>
        <w:rPr>
          <w:rFonts w:eastAsia="Times New Roman" w:cs="Times New Roman" w:ascii="Times New Roman" w:hAnsi="Times New Roman"/>
          <w:sz w:val="24"/>
          <w:szCs w:val="24"/>
          <w:shd w:fill="FFFFFF" w:val="clear"/>
        </w:rPr>
        <w:t>, 44(9), 1–8.</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15. Zhang, L., Huang, Y., &amp; Li, W. (2022). Time series clustering of chronic kidney disease progression using dynamic time warping. </w:t>
      </w:r>
      <w:r>
        <w:rPr>
          <w:rFonts w:eastAsia="Times New Roman" w:cs="Times New Roman" w:ascii="Times New Roman" w:hAnsi="Times New Roman"/>
          <w:i/>
          <w:sz w:val="24"/>
          <w:szCs w:val="24"/>
          <w:shd w:fill="FFFFFF" w:val="clear"/>
        </w:rPr>
        <w:t>Computers in Biology and Medicine</w:t>
      </w:r>
      <w:r>
        <w:rPr>
          <w:rFonts w:eastAsia="Times New Roman" w:cs="Times New Roman" w:ascii="Times New Roman" w:hAnsi="Times New Roman"/>
          <w:sz w:val="24"/>
          <w:szCs w:val="24"/>
          <w:shd w:fill="FFFFFF" w:val="clear"/>
        </w:rPr>
        <w:t>, 142, 105248.</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16.Garcia, M., &amp; Lopez, R. (2023). Explainable AI for chronic kidney disease prediction: A review. </w:t>
      </w:r>
      <w:r>
        <w:rPr>
          <w:rFonts w:eastAsia="Times New Roman" w:cs="Times New Roman" w:ascii="Times New Roman" w:hAnsi="Times New Roman"/>
          <w:i/>
          <w:sz w:val="24"/>
          <w:szCs w:val="24"/>
          <w:shd w:fill="FFFFFF" w:val="clear"/>
        </w:rPr>
        <w:t>Frontiers in Artificial Intelligence</w:t>
      </w:r>
      <w:r>
        <w:rPr>
          <w:rFonts w:eastAsia="Times New Roman" w:cs="Times New Roman" w:ascii="Times New Roman" w:hAnsi="Times New Roman"/>
          <w:sz w:val="24"/>
          <w:szCs w:val="24"/>
          <w:shd w:fill="FFFFFF" w:val="clear"/>
        </w:rPr>
        <w:t xml:space="preserve">, 6, 1339988. </w:t>
      </w:r>
    </w:p>
    <w:p>
      <w:pPr>
        <w:pStyle w:val="normal1"/>
        <w:spacing w:lineRule="auto" w:line="360" w:before="240" w:after="240"/>
        <w:jc w:val="both"/>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17.Simeri, A., Pezzi, G., Arena, R., Papalia, G., Szili-Torok, T., Greco, R., Veltri, P., Greco, G., Pezzi, V., Provenzano, M., &amp; Zaza, G. (2025). Artificial intelligence in chronic kidney diseases: Methodology and potential applications. </w:t>
      </w:r>
      <w:r>
        <w:rPr>
          <w:rFonts w:eastAsia="Times New Roman" w:cs="Times New Roman" w:ascii="Times New Roman" w:hAnsi="Times New Roman"/>
          <w:i/>
          <w:sz w:val="24"/>
          <w:szCs w:val="24"/>
          <w:shd w:fill="FFFFFF" w:val="clear"/>
        </w:rPr>
        <w:t>International Urology and Nephrology</w:t>
      </w:r>
      <w:r>
        <w:rPr>
          <w:rFonts w:eastAsia="Times New Roman" w:cs="Times New Roman" w:ascii="Times New Roman" w:hAnsi="Times New Roman"/>
          <w:sz w:val="24"/>
          <w:szCs w:val="24"/>
          <w:shd w:fill="FFFFFF" w:val="clear"/>
        </w:rPr>
        <w:t>, 57, 159–168.</w:t>
      </w:r>
    </w:p>
    <w:p>
      <w:pPr>
        <w:pStyle w:val="normal1"/>
        <w:spacing w:lineRule="auto" w:line="360" w:before="240" w:after="240"/>
        <w:jc w:val="both"/>
        <w:rPr>
          <w:rFonts w:ascii="Times New Roman" w:hAnsi="Times New Roman" w:eastAsia="Times New Roman" w:cs="Times New Roman"/>
          <w:color w:val="1155CC"/>
          <w:sz w:val="24"/>
          <w:szCs w:val="24"/>
          <w:u w:val="single"/>
          <w:shd w:fill="FFFFFF" w:val="clear"/>
        </w:rPr>
      </w:pPr>
      <w:r>
        <w:rPr>
          <w:rFonts w:eastAsia="Times New Roman" w:cs="Times New Roman" w:ascii="Times New Roman" w:hAnsi="Times New Roman"/>
          <w:sz w:val="24"/>
          <w:szCs w:val="24"/>
          <w:shd w:fill="FFFFFF" w:val="clear"/>
        </w:rPr>
        <w:t xml:space="preserve">18.Yilmaz, M., &amp; Kaya, B. (2023). Machine learning-based prediction of chronic kidney disease using electronic health records. </w:t>
      </w:r>
      <w:r>
        <w:rPr>
          <w:rFonts w:eastAsia="Times New Roman" w:cs="Times New Roman" w:ascii="Times New Roman" w:hAnsi="Times New Roman"/>
          <w:i/>
          <w:sz w:val="24"/>
          <w:szCs w:val="24"/>
          <w:shd w:fill="FFFFFF" w:val="clear"/>
        </w:rPr>
        <w:t>Turkish Journal of Electrical Engineering &amp; Computer Sciences</w:t>
      </w:r>
      <w:r>
        <w:rPr>
          <w:rFonts w:eastAsia="Times New Roman" w:cs="Times New Roman" w:ascii="Times New Roman" w:hAnsi="Times New Roman"/>
          <w:sz w:val="24"/>
          <w:szCs w:val="24"/>
          <w:shd w:fill="FFFFFF" w:val="clear"/>
        </w:rPr>
        <w:t>, 31(2), 4029–4039.</w:t>
      </w:r>
      <w:hyperlink r:id="rId45">
        <w:r>
          <w:rPr>
            <w:rStyle w:val="ListLabel46"/>
            <w:rFonts w:eastAsia="Times New Roman" w:cs="Times New Roman" w:ascii="Times New Roman" w:hAnsi="Times New Roman"/>
            <w:sz w:val="24"/>
            <w:szCs w:val="24"/>
            <w:shd w:fill="FFFFFF" w:val="clear"/>
          </w:rPr>
          <w:t xml:space="preserve"> </w:t>
        </w:r>
      </w:hyperlink>
    </w:p>
    <w:p>
      <w:pPr>
        <w:pStyle w:val="normal1"/>
        <w:spacing w:lineRule="auto" w:line="360" w:before="240" w:after="240"/>
        <w:jc w:val="both"/>
        <w:rPr>
          <w:rFonts w:ascii="Times New Roman" w:hAnsi="Times New Roman" w:eastAsia="Times New Roman" w:cs="Times New Roman"/>
          <w:color w:val="1155CC"/>
          <w:sz w:val="24"/>
          <w:szCs w:val="24"/>
          <w:u w:val="single"/>
          <w:shd w:fill="FFFFFF" w:val="clear"/>
        </w:rPr>
      </w:pPr>
      <w:r>
        <w:rPr>
          <w:rFonts w:eastAsia="Times New Roman" w:cs="Times New Roman" w:ascii="Times New Roman" w:hAnsi="Times New Roman"/>
          <w:sz w:val="24"/>
          <w:szCs w:val="24"/>
          <w:shd w:fill="FFFFFF" w:val="clear"/>
        </w:rPr>
        <w:t xml:space="preserve">19.Almasoud, M., &amp; Ward, T.E. (2013). Detection of chronic kidney disease using machine learning algorithms with least number of predictors. </w:t>
      </w:r>
      <w:r>
        <w:rPr>
          <w:rFonts w:eastAsia="Times New Roman" w:cs="Times New Roman" w:ascii="Times New Roman" w:hAnsi="Times New Roman"/>
          <w:i/>
          <w:sz w:val="24"/>
          <w:szCs w:val="24"/>
          <w:shd w:fill="FFFFFF" w:val="clear"/>
        </w:rPr>
        <w:t>International Journal of Advanced Computer Science and Applications</w:t>
      </w:r>
      <w:r>
        <w:rPr>
          <w:rFonts w:eastAsia="Times New Roman" w:cs="Times New Roman" w:ascii="Times New Roman" w:hAnsi="Times New Roman"/>
          <w:sz w:val="24"/>
          <w:szCs w:val="24"/>
          <w:shd w:fill="FFFFFF" w:val="clear"/>
        </w:rPr>
        <w:t>, 4(1), 1–6.</w:t>
      </w:r>
    </w:p>
    <w:p>
      <w:pPr>
        <w:pStyle w:val="normal1"/>
        <w:spacing w:lineRule="auto" w:line="360" w:before="240" w:after="240"/>
        <w:jc w:val="both"/>
        <w:rPr>
          <w:rFonts w:ascii="Times New Roman" w:hAnsi="Times New Roman" w:eastAsia="Times New Roman" w:cs="Times New Roman"/>
          <w:b/>
          <w:sz w:val="32"/>
          <w:szCs w:val="32"/>
          <w:shd w:fill="FFFFFF" w:val="clear"/>
        </w:rPr>
      </w:pPr>
      <w:r>
        <w:rPr>
          <w:rFonts w:eastAsia="Times New Roman" w:cs="Times New Roman" w:ascii="Times New Roman" w:hAnsi="Times New Roman"/>
          <w:sz w:val="24"/>
          <w:szCs w:val="24"/>
          <w:shd w:fill="FFFFFF" w:val="clear"/>
        </w:rPr>
        <w:t xml:space="preserve">20.Chen, L., &amp; Zhang, Y. (2024). A deep learning approach for chronic kidney disease prediction. </w:t>
      </w:r>
      <w:r>
        <w:rPr>
          <w:rFonts w:eastAsia="Times New Roman" w:cs="Times New Roman" w:ascii="Times New Roman" w:hAnsi="Times New Roman"/>
          <w:i/>
          <w:sz w:val="24"/>
          <w:szCs w:val="24"/>
          <w:shd w:fill="FFFFFF" w:val="clear"/>
        </w:rPr>
        <w:t>Proceedings of the 2024 ACM Conference on Health, Inference, and Learning</w:t>
      </w:r>
      <w:r>
        <w:rPr>
          <w:rFonts w:eastAsia="Times New Roman" w:cs="Times New Roman" w:ascii="Times New Roman" w:hAnsi="Times New Roman"/>
          <w:sz w:val="24"/>
          <w:szCs w:val="24"/>
          <w:shd w:fill="FFFFFF" w:val="clear"/>
        </w:rPr>
        <w:t xml:space="preserve">, 1–10. </w:t>
      </w:r>
    </w:p>
    <w:p>
      <w:pPr>
        <w:pStyle w:val="normal1"/>
        <w:spacing w:lineRule="auto" w:line="360" w:before="240" w:after="240"/>
        <w:jc w:val="both"/>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r>
    </w:p>
    <w:p>
      <w:pPr>
        <w:pStyle w:val="normal1"/>
        <w:spacing w:lineRule="auto" w:line="360" w:before="240" w:after="240"/>
        <w:jc w:val="center"/>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t>CHAPTER-7</w:t>
      </w:r>
    </w:p>
    <w:p>
      <w:pPr>
        <w:pStyle w:val="normal1"/>
        <w:spacing w:lineRule="auto" w:line="360" w:before="240" w:after="240"/>
        <w:jc w:val="center"/>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t>APPENDIX-BASE PAPER</w:t>
      </w:r>
    </w:p>
    <w:p>
      <w:pPr>
        <w:pStyle w:val="normal1"/>
        <w:spacing w:lineRule="auto" w:line="360" w:before="240" w:after="240"/>
        <w:jc w:val="center"/>
        <w:rPr>
          <w:rFonts w:ascii="Times New Roman" w:hAnsi="Times New Roman" w:eastAsia="Times New Roman" w:cs="Times New Roman"/>
          <w:b/>
          <w:sz w:val="32"/>
          <w:szCs w:val="32"/>
          <w:shd w:fill="FFFFFF" w:val="clear"/>
        </w:rPr>
      </w:pPr>
      <w:r>
        <w:rPr>
          <w:rFonts w:eastAsia="Times New Roman" w:cs="Times New Roman" w:ascii="Times New Roman" w:hAnsi="Times New Roman"/>
          <w:b/>
          <w:sz w:val="32"/>
          <w:szCs w:val="32"/>
          <w:shd w:fill="FFFFFF" w:val="clear"/>
        </w:rPr>
      </w:r>
    </w:p>
    <w:p>
      <w:pPr>
        <w:pStyle w:val="normal1"/>
        <w:keepNext w:val="true"/>
        <w:keepLines/>
        <w:spacing w:lineRule="auto" w:line="240" w:before="240" w:after="240"/>
        <w:jc w:val="left"/>
        <w:rPr>
          <w:rFonts w:ascii="Times New Roman" w:hAnsi="Times New Roman" w:eastAsia="Times New Roman" w:cs="Times New Roman"/>
          <w:sz w:val="24"/>
          <w:szCs w:val="24"/>
          <w:shd w:fill="FFFFFF" w:val="clear"/>
        </w:rPr>
      </w:pPr>
      <w:r>
        <w:rPr>
          <w:rFonts w:eastAsia="Times New Roman" w:cs="Times New Roman" w:ascii="Times New Roman" w:hAnsi="Times New Roman"/>
          <w:b/>
          <w:sz w:val="24"/>
          <w:szCs w:val="24"/>
          <w:shd w:fill="FFFFFF" w:val="clear"/>
        </w:rPr>
        <w:t>Title</w:t>
        <w:tab/>
        <w:tab/>
      </w:r>
      <w:r>
        <w:rPr>
          <w:rFonts w:eastAsia="Times New Roman" w:cs="Times New Roman" w:ascii="Times New Roman" w:hAnsi="Times New Roman"/>
          <w:b/>
          <w:sz w:val="32"/>
          <w:szCs w:val="32"/>
          <w:shd w:fill="FFFFFF" w:val="clear"/>
        </w:rPr>
        <w:tab/>
        <w:tab/>
        <w:t xml:space="preserve">:  </w:t>
      </w:r>
      <w:r>
        <w:rPr>
          <w:rFonts w:eastAsia="Times New Roman" w:cs="Times New Roman" w:ascii="Times New Roman" w:hAnsi="Times New Roman"/>
          <w:sz w:val="24"/>
          <w:szCs w:val="24"/>
          <w:shd w:fill="FFFFFF" w:val="clear"/>
        </w:rPr>
        <w:t>ML-CKDP: Machine learning-based chronic kidney disease</w:t>
      </w:r>
    </w:p>
    <w:p>
      <w:pPr>
        <w:pStyle w:val="normal1"/>
        <w:keepNext w:val="true"/>
        <w:keepLines/>
        <w:spacing w:lineRule="auto" w:line="240" w:before="240" w:after="240"/>
        <w:jc w:val="left"/>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                                                    </w:t>
      </w:r>
      <w:r>
        <w:rPr>
          <w:rFonts w:eastAsia="Times New Roman" w:cs="Times New Roman" w:ascii="Times New Roman" w:hAnsi="Times New Roman"/>
          <w:sz w:val="24"/>
          <w:szCs w:val="24"/>
          <w:shd w:fill="FFFFFF" w:val="clear"/>
        </w:rPr>
        <w:t>prediction with Smart Web Application</w:t>
      </w:r>
    </w:p>
    <w:p>
      <w:pPr>
        <w:pStyle w:val="normal1"/>
        <w:spacing w:lineRule="auto" w:line="276" w:before="240" w:after="240"/>
        <w:jc w:val="left"/>
        <w:rPr>
          <w:rFonts w:ascii="Times New Roman" w:hAnsi="Times New Roman" w:eastAsia="Times New Roman" w:cs="Times New Roman"/>
          <w:sz w:val="24"/>
          <w:szCs w:val="24"/>
          <w:shd w:fill="FFFFFF" w:val="clear"/>
        </w:rPr>
      </w:pPr>
      <w:r>
        <w:rPr>
          <w:rFonts w:eastAsia="Times New Roman" w:cs="Times New Roman" w:ascii="Times New Roman" w:hAnsi="Times New Roman"/>
          <w:b/>
          <w:sz w:val="24"/>
          <w:szCs w:val="24"/>
          <w:shd w:fill="FFFFFF" w:val="clear"/>
        </w:rPr>
        <w:t xml:space="preserve">Publisher                               </w:t>
      </w:r>
      <w:r>
        <w:rPr>
          <w:rFonts w:eastAsia="Times New Roman" w:cs="Times New Roman" w:ascii="Times New Roman" w:hAnsi="Times New Roman"/>
          <w:b/>
          <w:sz w:val="32"/>
          <w:szCs w:val="32"/>
          <w:shd w:fill="FFFFFF" w:val="clear"/>
        </w:rPr>
        <w:t xml:space="preserve">:  </w:t>
      </w:r>
      <w:r>
        <w:rPr>
          <w:rFonts w:eastAsia="Times New Roman" w:cs="Times New Roman" w:ascii="Times New Roman" w:hAnsi="Times New Roman"/>
          <w:sz w:val="24"/>
          <w:szCs w:val="24"/>
        </w:rPr>
        <w:t xml:space="preserve"> ScienceDirect</w:t>
      </w:r>
    </w:p>
    <w:p>
      <w:pPr>
        <w:pStyle w:val="normal1"/>
        <w:spacing w:lineRule="auto" w:line="276" w:before="240" w:after="240"/>
        <w:jc w:val="left"/>
        <w:rPr>
          <w:rFonts w:ascii="Times New Roman" w:hAnsi="Times New Roman" w:eastAsia="Times New Roman" w:cs="Times New Roman"/>
          <w:sz w:val="24"/>
          <w:szCs w:val="24"/>
          <w:shd w:fill="FFFFFF" w:val="clear"/>
        </w:rPr>
      </w:pPr>
      <w:r>
        <w:rPr>
          <w:rFonts w:eastAsia="Times New Roman" w:cs="Times New Roman" w:ascii="Times New Roman" w:hAnsi="Times New Roman"/>
          <w:b/>
          <w:sz w:val="24"/>
          <w:szCs w:val="24"/>
          <w:shd w:fill="FFFFFF" w:val="clear"/>
        </w:rPr>
        <w:t xml:space="preserve">Year                                        </w:t>
      </w:r>
      <w:r>
        <w:rPr>
          <w:rFonts w:eastAsia="Times New Roman" w:cs="Times New Roman" w:ascii="Times New Roman" w:hAnsi="Times New Roman"/>
          <w:b/>
          <w:sz w:val="32"/>
          <w:szCs w:val="32"/>
          <w:shd w:fill="FFFFFF" w:val="clear"/>
        </w:rPr>
        <w:t xml:space="preserve">: </w:t>
      </w:r>
      <w:r>
        <w:rPr>
          <w:rFonts w:eastAsia="Times New Roman" w:cs="Times New Roman" w:ascii="Times New Roman" w:hAnsi="Times New Roman"/>
          <w:sz w:val="24"/>
          <w:szCs w:val="24"/>
          <w:shd w:fill="FFFFFF" w:val="clear"/>
        </w:rPr>
        <w:t xml:space="preserve"> 2024</w:t>
      </w:r>
    </w:p>
    <w:p>
      <w:pPr>
        <w:pStyle w:val="normal1"/>
        <w:spacing w:lineRule="auto" w:line="276" w:before="240" w:after="240"/>
        <w:jc w:val="left"/>
        <w:rPr>
          <w:rFonts w:ascii="Times New Roman" w:hAnsi="Times New Roman" w:eastAsia="Times New Roman" w:cs="Times New Roman"/>
          <w:sz w:val="24"/>
          <w:szCs w:val="24"/>
          <w:shd w:fill="FFFFFF" w:val="clear"/>
        </w:rPr>
      </w:pPr>
      <w:r>
        <w:rPr>
          <w:rFonts w:eastAsia="Times New Roman" w:cs="Times New Roman" w:ascii="Times New Roman" w:hAnsi="Times New Roman"/>
          <w:b/>
          <w:sz w:val="24"/>
          <w:szCs w:val="24"/>
          <w:shd w:fill="FFFFFF" w:val="clear"/>
        </w:rPr>
        <w:t xml:space="preserve">Journal name                        </w:t>
      </w:r>
      <w:r>
        <w:rPr>
          <w:rFonts w:eastAsia="Times New Roman" w:cs="Times New Roman" w:ascii="Times New Roman" w:hAnsi="Times New Roman"/>
          <w:b/>
          <w:sz w:val="32"/>
          <w:szCs w:val="32"/>
          <w:shd w:fill="FFFFFF" w:val="clear"/>
        </w:rPr>
        <w:t xml:space="preserve">:  </w:t>
      </w:r>
      <w:r>
        <w:rPr>
          <w:rFonts w:eastAsia="Times New Roman" w:cs="Times New Roman" w:ascii="Times New Roman" w:hAnsi="Times New Roman"/>
          <w:sz w:val="24"/>
          <w:szCs w:val="24"/>
          <w:shd w:fill="FFFFFF" w:val="clear"/>
        </w:rPr>
        <w:t>Journal of Pathology Informatics</w:t>
      </w:r>
    </w:p>
    <w:p>
      <w:pPr>
        <w:pStyle w:val="normal1"/>
        <w:spacing w:lineRule="auto" w:line="276" w:before="240" w:after="240"/>
        <w:jc w:val="left"/>
        <w:rPr>
          <w:rFonts w:ascii="Times New Roman" w:hAnsi="Times New Roman" w:eastAsia="Times New Roman" w:cs="Times New Roman"/>
          <w:sz w:val="24"/>
          <w:szCs w:val="24"/>
          <w:shd w:fill="FFFFFF" w:val="clear"/>
        </w:rPr>
      </w:pPr>
      <w:r>
        <w:rPr>
          <w:rFonts w:eastAsia="Times New Roman" w:cs="Times New Roman" w:ascii="Times New Roman" w:hAnsi="Times New Roman"/>
          <w:b/>
          <w:sz w:val="24"/>
          <w:szCs w:val="24"/>
          <w:shd w:fill="FFFFFF" w:val="clear"/>
        </w:rPr>
        <w:t xml:space="preserve">Base Paper URL                   </w:t>
      </w:r>
      <w:r>
        <w:rPr>
          <w:rFonts w:eastAsia="Times New Roman" w:cs="Times New Roman" w:ascii="Times New Roman" w:hAnsi="Times New Roman"/>
          <w:b/>
          <w:sz w:val="32"/>
          <w:szCs w:val="32"/>
          <w:shd w:fill="FFFFFF" w:val="clear"/>
        </w:rPr>
        <w:t xml:space="preserve">: </w:t>
      </w:r>
      <w:r>
        <w:rPr>
          <w:rFonts w:eastAsia="Times New Roman" w:cs="Times New Roman" w:ascii="Times New Roman" w:hAnsi="Times New Roman"/>
          <w:b/>
          <w:sz w:val="24"/>
          <w:szCs w:val="24"/>
          <w:shd w:fill="FFFFFF" w:val="clear"/>
        </w:rPr>
        <w:t xml:space="preserve"> </w:t>
      </w:r>
      <w:hyperlink r:id="rId46">
        <w:r>
          <w:rPr>
            <w:rStyle w:val="ListLabel47"/>
            <w:rFonts w:eastAsia="Times New Roman" w:cs="Times New Roman" w:ascii="Times New Roman" w:hAnsi="Times New Roman"/>
            <w:color w:val="1155CC"/>
            <w:sz w:val="24"/>
            <w:szCs w:val="24"/>
            <w:u w:val="single"/>
            <w:shd w:fill="FFFFFF" w:val="clear"/>
          </w:rPr>
          <w:t>https://doi.org/10.1016/j.jpi.2024.100371</w:t>
        </w:r>
      </w:hyperlink>
    </w:p>
    <w:p>
      <w:pPr>
        <w:pStyle w:val="normal1"/>
        <w:spacing w:lineRule="auto" w:line="360" w:before="240" w:after="240"/>
        <w:jc w:val="left"/>
        <w:rPr>
          <w:rFonts w:ascii="Times New Roman" w:hAnsi="Times New Roman" w:eastAsia="Times New Roman" w:cs="Times New Roman"/>
          <w:sz w:val="24"/>
          <w:szCs w:val="24"/>
          <w:shd w:fill="FFFFFF" w:val="clear"/>
        </w:rPr>
      </w:pPr>
      <w:r>
        <w:rPr>
          <w:rFonts w:eastAsia="Times New Roman" w:cs="Times New Roman" w:ascii="Times New Roman" w:hAnsi="Times New Roman"/>
          <w:sz w:val="24"/>
          <w:szCs w:val="24"/>
          <w:shd w:fill="FFFFFF" w:val="clear"/>
        </w:rPr>
        <w:t xml:space="preserve">                                                  </w:t>
      </w:r>
    </w:p>
    <w:p>
      <w:pPr>
        <w:pStyle w:val="normal1"/>
        <w:spacing w:lineRule="auto" w:line="360" w:before="240" w:after="240"/>
        <w:rPr>
          <w:rFonts w:ascii="Times New Roman" w:hAnsi="Times New Roman" w:eastAsia="Times New Roman" w:cs="Times New Roman"/>
          <w:color w:val="1F1F1F"/>
          <w:sz w:val="24"/>
          <w:szCs w:val="24"/>
          <w:shd w:fill="FFFFFF" w:val="clear"/>
        </w:rPr>
      </w:pPr>
      <w:r>
        <w:rPr>
          <w:rFonts w:eastAsia="Times New Roman" w:cs="Times New Roman" w:ascii="Times New Roman" w:hAnsi="Times New Roman"/>
          <w:color w:val="1F1F1F"/>
          <w:sz w:val="24"/>
          <w:szCs w:val="24"/>
          <w:shd w:fill="FFFFFF" w:val="clear"/>
        </w:rP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sectPr>
      <w:footerReference w:type="default" r:id="rId47"/>
      <w:footerReference w:type="first" r:id="rId48"/>
      <w:type w:val="nextPage"/>
      <w:pgSz w:w="12240" w:h="15840"/>
      <w:pgMar w:left="1440" w:right="1440" w:gutter="0" w:header="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01"/>
    <w:family w:val="roman"/>
    <w:pitch w:val="variable"/>
  </w:font>
  <w:font w:name="Liberation Sans">
    <w:altName w:val="Arial"/>
    <w:charset w:val="01"/>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Times New Roman">
    <w:charset w:val="01"/>
    <w:family w:val="roman"/>
    <w:pitch w:val="variable"/>
  </w:font>
  <w:font w:name="Roboto Mono">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Wingdings">
    <w:charset w:val="02"/>
    <w:family w:val="auto"/>
    <w:pitch w:val="default"/>
  </w:font>
  <w:font w:name="Wingdings 2">
    <w:charset w:val="02"/>
    <w:family w:val="auto"/>
    <w:pitch w:val="default"/>
  </w:font>
  <w:font w:name="OpenSymbol">
    <w:altName w:val="Arial Unicode MS"/>
    <w:charset w:val="01"/>
    <w:family w:val="auto"/>
    <w:pitch w:val="default"/>
    <w:embedRegular r:id="rId13" w:fontKey="{0D014A78-CABC-4EF0-12AC-5CD89AEFDE0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t xml:space="preserve"> </w:t>
    </w:r>
    <w:r>
      <w:rPr/>
      <w:t>ii</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left"/>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fldChar w:fldCharType="begin"/>
    </w:r>
    <w:r>
      <w:rPr/>
      <w:instrText xml:space="preserve"> PAGE </w:instrText>
    </w:r>
    <w:r>
      <w:rPr/>
      <w:fldChar w:fldCharType="separate"/>
    </w:r>
    <w:r>
      <w:rPr/>
      <w:t>26</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97"/>
  <w:embedTrueTypeFonts/>
  <w:defaultTabStop w:val="720"/>
  <w:autoHyphenation w:val="true"/>
  <w:compat>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val="false"/>
      <w:kinsoku w:val="true"/>
      <w:overflowPunct w:val="true"/>
      <w:autoSpaceDE w:val="true"/>
      <w:bidi w:val="0"/>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sz w:val="32"/>
      <w:szCs w:val="32"/>
    </w:rPr>
  </w:style>
  <w:style w:type="paragraph" w:styleId="Heading3">
    <w:name w:val="Heading 3"/>
    <w:basedOn w:val="normal1"/>
    <w:next w:val="normal1"/>
    <w:qFormat/>
    <w:pPr>
      <w:keepNext w:val="true"/>
      <w:keepLines/>
      <w:spacing w:lineRule="auto" w:line="240" w:before="320" w:after="80"/>
    </w:pPr>
    <w:rPr>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rPr>
  </w:style>
  <w:style w:type="paragraph" w:styleId="Heading6">
    <w:name w:val="Heading 6"/>
    <w:basedOn w:val="normal1"/>
    <w:next w:val="normal1"/>
    <w:qFormat/>
    <w:pPr>
      <w:keepNext w:val="true"/>
      <w:keepLines/>
      <w:spacing w:lineRule="auto" w:line="240" w:before="240" w:after="80"/>
    </w:pPr>
    <w:rPr>
      <w:i/>
      <w:color w:val="666666"/>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name w:val="normal1"/>
    <w:qFormat/>
    <w:pPr>
      <w:widowControl/>
      <w:kinsoku w:val="true"/>
      <w:overflowPunct w:val="true"/>
      <w:autoSpaceDE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color w:val="666666"/>
      <w:sz w:val="30"/>
      <w:szCs w:val="30"/>
    </w:rPr>
  </w:style>
  <w:style w:type="paragraph" w:styleId="HeaderandFooter">
    <w:name w:val="Header and Footer"/>
    <w:basedOn w:val="Normal"/>
    <w:qFormat/>
    <w:pPr/>
    <w:rPr/>
  </w:style>
  <w:style w:type="paragraph" w:styleId="Footer">
    <w:name w:val="Footer"/>
    <w:basedOn w:val="HeaderandFooter"/>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1.png"/><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biomedpharmajournal.org/vol17no3/chronic-kidney-disease-detection-using-machine-learning-from-analysis-to-framework-development/" TargetMode="External"/><Relationship Id="rId45" Type="http://schemas.openxmlformats.org/officeDocument/2006/relationships/hyperlink" Target="https://journals.tubitak.gov.tr/cgi/viewcontent.cgi?article=4029&amp;context=elektrik" TargetMode="External"/><Relationship Id="rId46" Type="http://schemas.openxmlformats.org/officeDocument/2006/relationships/hyperlink" Target="https://doi.org/10.1016/j.jpi.2024.100371" TargetMode="External"/><Relationship Id="rId47" Type="http://schemas.openxmlformats.org/officeDocument/2006/relationships/footer" Target="footer5.xml"/><Relationship Id="rId48" Type="http://schemas.openxmlformats.org/officeDocument/2006/relationships/footer" Target="footer6.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8</TotalTime>
  <Application>LibreOffice/24.2.7.2$Linux_X86_64 LibreOffice_project/420$Build-2</Application>
  <AppVersion>15.0000</AppVersion>
  <Pages>36</Pages>
  <Words>3342</Words>
  <Characters>19419</Characters>
  <CharactersWithSpaces>24351</CharactersWithSpaces>
  <Paragraphs>371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2025-11-07T20:15:21Z</dcterms:modified>
  <cp:revision>2</cp:revision>
  <dc:subject/>
  <dc:title/>
</cp:coreProperties>
</file>